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19B1" w:rsidRPr="00EC2593" w:rsidRDefault="006A1181" w:rsidP="006A1181">
      <w:pPr>
        <w:spacing w:line="36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6A1181">
        <w:rPr>
          <w:rFonts w:ascii="Times New Roman" w:hAnsi="Times New Roman" w:cs="Times New Roman"/>
          <w:lang w:val="en-GB"/>
        </w:rPr>
        <w:t>Form Is Information</w:t>
      </w:r>
    </w:p>
    <w:p w:rsidR="001219B1" w:rsidRPr="00EC2593" w:rsidRDefault="006A1181" w:rsidP="002E4A29">
      <w:pPr>
        <w:spacing w:line="360" w:lineRule="auto"/>
        <w:rPr>
          <w:rFonts w:ascii="Times New Roman" w:hAnsi="Times New Roman" w:cs="Times New Roman"/>
          <w:lang w:val="en-US"/>
        </w:rPr>
      </w:pPr>
      <w:r w:rsidRPr="002E4A29">
        <w:rPr>
          <w:rFonts w:ascii="Times New Roman" w:hAnsi="Times New Roman" w:cs="Times New Roman"/>
          <w:lang w:val="en-GB"/>
        </w:rPr>
        <w:t>A Conversation with Uli Aigner</w:t>
      </w:r>
    </w:p>
    <w:p w:rsidR="00704F04" w:rsidRPr="00704F04" w:rsidRDefault="00704F04">
      <w:pPr>
        <w:spacing w:line="360" w:lineRule="auto"/>
        <w:rPr>
          <w:rFonts w:ascii="Times New Roman" w:hAnsi="Times New Roman" w:cs="Times New Roman"/>
        </w:rPr>
      </w:pPr>
    </w:p>
    <w:p w:rsidR="001219B1" w:rsidRPr="00EC2593" w:rsidRDefault="001219B1" w:rsidP="002E4A29">
      <w:pPr>
        <w:spacing w:line="360" w:lineRule="auto"/>
        <w:rPr>
          <w:rFonts w:ascii="Times New Roman" w:hAnsi="Times New Roman" w:cs="Times New Roman"/>
          <w:lang w:val="en-US"/>
        </w:rPr>
      </w:pPr>
      <w:r w:rsidRPr="00704F04">
        <w:rPr>
          <w:rFonts w:ascii="Times New Roman" w:hAnsi="Times New Roman" w:cs="Times New Roman"/>
        </w:rPr>
        <w:fldChar w:fldCharType="begin"/>
      </w:r>
      <w:r w:rsidRPr="00EC2593">
        <w:rPr>
          <w:rFonts w:ascii="Times New Roman" w:hAnsi="Times New Roman" w:cs="Times New Roman"/>
          <w:lang w:val="en-US"/>
        </w:rPr>
        <w:instrText xml:space="preserve"> XE "Aigner, Uli" </w:instrText>
      </w:r>
      <w:r w:rsidRPr="00704F04">
        <w:rPr>
          <w:rFonts w:ascii="Times New Roman" w:hAnsi="Times New Roman" w:cs="Times New Roman"/>
        </w:rPr>
        <w:fldChar w:fldCharType="end"/>
      </w:r>
      <w:r w:rsidR="006A1181" w:rsidRPr="002E4A29">
        <w:rPr>
          <w:rFonts w:ascii="Times New Roman" w:hAnsi="Times New Roman" w:cs="Times New Roman"/>
          <w:lang w:val="en-GB"/>
        </w:rPr>
        <w:t>Pauline Doutreluingne</w:t>
      </w:r>
    </w:p>
    <w:p w:rsidR="001219B1" w:rsidRPr="00EC2593" w:rsidRDefault="001764C5" w:rsidP="002E4A29">
      <w:pPr>
        <w:spacing w:line="360" w:lineRule="auto"/>
        <w:rPr>
          <w:rFonts w:ascii="Times New Roman" w:hAnsi="Times New Roman" w:cs="Times New Roman"/>
          <w:lang w:val="en-US"/>
        </w:rPr>
      </w:pPr>
      <w:r w:rsidRPr="002E4A29">
        <w:rPr>
          <w:rFonts w:ascii="Times New Roman" w:hAnsi="Times New Roman" w:cs="Times New Roman"/>
          <w:lang w:val="en-GB"/>
        </w:rPr>
        <w:t xml:space="preserve"> </w:t>
      </w:r>
      <w:r w:rsidR="006A1181" w:rsidRPr="002E4A29">
        <w:rPr>
          <w:rFonts w:ascii="Times New Roman" w:hAnsi="Times New Roman" w:cs="Times New Roman"/>
          <w:lang w:val="en-GB"/>
        </w:rPr>
        <w:t xml:space="preserve">‘With the project </w:t>
      </w:r>
      <w:r w:rsidR="006A1181" w:rsidRPr="002E4A29">
        <w:rPr>
          <w:rFonts w:ascii="Times New Roman" w:hAnsi="Times New Roman" w:cs="Times New Roman"/>
          <w:i/>
          <w:lang w:val="en-GB"/>
        </w:rPr>
        <w:t>One Million</w:t>
      </w:r>
      <w:r w:rsidR="006A1181" w:rsidRPr="002E4A29">
        <w:rPr>
          <w:rFonts w:ascii="Times New Roman" w:hAnsi="Times New Roman" w:cs="Times New Roman"/>
          <w:lang w:val="en-GB"/>
        </w:rPr>
        <w:t>, I take globalisation personally.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2E4A29" w:rsidRPr="002E4A29">
        <w:rPr>
          <w:rFonts w:ascii="Times New Roman" w:hAnsi="Times New Roman" w:cs="Times New Roman"/>
          <w:lang w:val="en-GB"/>
        </w:rPr>
        <w:t>The</w:t>
      </w:r>
      <w:r w:rsidR="006A1181" w:rsidRPr="002E4A29">
        <w:rPr>
          <w:rFonts w:ascii="Times New Roman" w:hAnsi="Times New Roman" w:cs="Times New Roman"/>
          <w:lang w:val="en-GB"/>
        </w:rPr>
        <w:t xml:space="preserve"> </w:t>
      </w:r>
      <w:r w:rsidR="002E4A29">
        <w:rPr>
          <w:rFonts w:ascii="Times New Roman" w:hAnsi="Times New Roman" w:cs="Times New Roman"/>
          <w:lang w:val="en-GB"/>
        </w:rPr>
        <w:t xml:space="preserve">plan </w:t>
      </w:r>
      <w:r w:rsidR="002E4A29" w:rsidRPr="002E4A29">
        <w:rPr>
          <w:rFonts w:ascii="Times New Roman" w:hAnsi="Times New Roman" w:cs="Times New Roman"/>
          <w:lang w:val="en-GB"/>
        </w:rPr>
        <w:t>of</w:t>
      </w:r>
      <w:r w:rsidR="006A1181" w:rsidRPr="002E4A29">
        <w:rPr>
          <w:rFonts w:ascii="Times New Roman" w:hAnsi="Times New Roman" w:cs="Times New Roman"/>
          <w:lang w:val="en-GB"/>
        </w:rPr>
        <w:t xml:space="preserve"> us</w:t>
      </w:r>
      <w:r w:rsidR="002E4A29" w:rsidRPr="002E4A29">
        <w:rPr>
          <w:rFonts w:ascii="Times New Roman" w:hAnsi="Times New Roman" w:cs="Times New Roman"/>
          <w:lang w:val="en-GB"/>
        </w:rPr>
        <w:t>ing</w:t>
      </w:r>
      <w:r w:rsidR="006A1181" w:rsidRPr="002E4A29">
        <w:rPr>
          <w:rFonts w:ascii="Times New Roman" w:hAnsi="Times New Roman" w:cs="Times New Roman"/>
          <w:lang w:val="en-GB"/>
        </w:rPr>
        <w:t xml:space="preserve"> my </w:t>
      </w:r>
      <w:r w:rsidR="002E4A29" w:rsidRPr="002E4A29">
        <w:rPr>
          <w:rFonts w:ascii="Times New Roman" w:hAnsi="Times New Roman" w:cs="Times New Roman"/>
          <w:lang w:val="en-GB"/>
        </w:rPr>
        <w:t xml:space="preserve">own </w:t>
      </w:r>
      <w:r w:rsidR="002E4A29" w:rsidRPr="001427A3">
        <w:rPr>
          <w:rFonts w:ascii="Times New Roman" w:hAnsi="Times New Roman" w:cs="Times New Roman"/>
          <w:lang w:val="en-GB"/>
        </w:rPr>
        <w:t xml:space="preserve">hands and </w:t>
      </w:r>
      <w:r w:rsidR="006A1181" w:rsidRPr="001427A3">
        <w:rPr>
          <w:rFonts w:ascii="Times New Roman" w:hAnsi="Times New Roman" w:cs="Times New Roman"/>
          <w:lang w:val="en-GB"/>
        </w:rPr>
        <w:t>wheel to throw a million</w:t>
      </w:r>
      <w:r w:rsidR="006A1181" w:rsidRPr="002E4A29">
        <w:rPr>
          <w:rFonts w:ascii="Times New Roman" w:hAnsi="Times New Roman" w:cs="Times New Roman"/>
          <w:lang w:val="en-GB"/>
        </w:rPr>
        <w:t xml:space="preserve"> pieces of porcelain crockery by the end of my life began in 2014. </w:t>
      </w:r>
      <w:r w:rsidR="002E4A29" w:rsidRPr="002E4A29">
        <w:rPr>
          <w:rFonts w:ascii="Times New Roman" w:hAnsi="Times New Roman" w:cs="Times New Roman"/>
          <w:lang w:val="en-GB"/>
        </w:rPr>
        <w:t>I engrave a</w:t>
      </w:r>
      <w:r w:rsidR="006A1181" w:rsidRPr="002E4A29">
        <w:rPr>
          <w:rFonts w:ascii="Times New Roman" w:hAnsi="Times New Roman" w:cs="Times New Roman"/>
          <w:lang w:val="en-GB"/>
        </w:rPr>
        <w:t xml:space="preserve"> number </w:t>
      </w:r>
      <w:r w:rsidR="000823BE">
        <w:rPr>
          <w:rFonts w:ascii="Times New Roman" w:hAnsi="Times New Roman" w:cs="Times New Roman"/>
          <w:lang w:val="en-GB"/>
        </w:rPr>
        <w:t>o</w:t>
      </w:r>
      <w:r w:rsidR="006A1181" w:rsidRPr="002E4A29">
        <w:rPr>
          <w:rFonts w:ascii="Times New Roman" w:hAnsi="Times New Roman" w:cs="Times New Roman"/>
          <w:lang w:val="en-GB"/>
        </w:rPr>
        <w:t xml:space="preserve">n each object in the exact order of </w:t>
      </w:r>
      <w:r w:rsidR="002E4A29" w:rsidRPr="002E4A29">
        <w:rPr>
          <w:rFonts w:ascii="Times New Roman" w:hAnsi="Times New Roman" w:cs="Times New Roman"/>
          <w:lang w:val="en-GB"/>
        </w:rPr>
        <w:t>their</w:t>
      </w:r>
      <w:r w:rsidR="006A1181" w:rsidRPr="002E4A29">
        <w:rPr>
          <w:rFonts w:ascii="Times New Roman" w:hAnsi="Times New Roman" w:cs="Times New Roman"/>
          <w:lang w:val="en-GB"/>
        </w:rPr>
        <w:t xml:space="preserve"> production</w:t>
      </w:r>
      <w:r w:rsidR="002E4A29" w:rsidRPr="002E4A29">
        <w:rPr>
          <w:rFonts w:ascii="Times New Roman" w:hAnsi="Times New Roman" w:cs="Times New Roman"/>
          <w:lang w:val="en-GB"/>
        </w:rPr>
        <w:t xml:space="preserve"> and thus</w:t>
      </w:r>
      <w:r w:rsidR="006A1181" w:rsidRPr="002E4A29">
        <w:rPr>
          <w:rFonts w:ascii="Times New Roman" w:hAnsi="Times New Roman" w:cs="Times New Roman"/>
          <w:lang w:val="en-GB"/>
        </w:rPr>
        <w:t xml:space="preserve"> </w:t>
      </w:r>
      <w:r w:rsidR="002E4A29" w:rsidRPr="002E4A29">
        <w:rPr>
          <w:rFonts w:ascii="Times New Roman" w:hAnsi="Times New Roman" w:cs="Times New Roman"/>
          <w:lang w:val="en-GB"/>
        </w:rPr>
        <w:t xml:space="preserve">also </w:t>
      </w:r>
      <w:r w:rsidR="006A1181" w:rsidRPr="002E4A29">
        <w:rPr>
          <w:rFonts w:ascii="Times New Roman" w:hAnsi="Times New Roman" w:cs="Times New Roman"/>
          <w:lang w:val="en-GB"/>
        </w:rPr>
        <w:t>identify the vessels as signed and unique works.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2E4A29" w:rsidRPr="002E4A29">
        <w:rPr>
          <w:rFonts w:ascii="Times New Roman" w:hAnsi="Times New Roman" w:cs="Times New Roman"/>
          <w:lang w:val="en-GB"/>
        </w:rPr>
        <w:t>There</w:t>
      </w:r>
      <w:r w:rsidR="006A1181" w:rsidRPr="002E4A29">
        <w:rPr>
          <w:rFonts w:ascii="Times New Roman" w:hAnsi="Times New Roman" w:cs="Times New Roman"/>
          <w:lang w:val="en-GB"/>
        </w:rPr>
        <w:t xml:space="preserve"> is </w:t>
      </w:r>
      <w:r w:rsidR="002E4A29" w:rsidRPr="002E4A29">
        <w:rPr>
          <w:rFonts w:ascii="Times New Roman" w:hAnsi="Times New Roman" w:cs="Times New Roman"/>
          <w:lang w:val="en-GB"/>
        </w:rPr>
        <w:t>an image of every single piece</w:t>
      </w:r>
      <w:r w:rsidR="006A1181" w:rsidRPr="002E4A29">
        <w:rPr>
          <w:rFonts w:ascii="Times New Roman" w:hAnsi="Times New Roman" w:cs="Times New Roman"/>
          <w:lang w:val="en-GB"/>
        </w:rPr>
        <w:t xml:space="preserve"> on the website www.eine-million.com, and the location of each number can be found on a map of the world</w:t>
      </w:r>
      <w:r w:rsidR="000823BE">
        <w:rPr>
          <w:rFonts w:ascii="Times New Roman" w:hAnsi="Times New Roman" w:cs="Times New Roman"/>
          <w:lang w:val="en-GB"/>
        </w:rPr>
        <w:t>.’</w:t>
      </w:r>
      <w:r w:rsidR="006A1181" w:rsidRPr="002E4A29">
        <w:rPr>
          <w:rFonts w:ascii="Times New Roman" w:hAnsi="Times New Roman" w:cs="Times New Roman"/>
          <w:lang w:val="en-GB"/>
        </w:rPr>
        <w:t xml:space="preserve"> </w:t>
      </w:r>
    </w:p>
    <w:p w:rsidR="001219B1" w:rsidRDefault="006A1181" w:rsidP="00C23BEE">
      <w:pPr>
        <w:spacing w:line="360" w:lineRule="auto"/>
        <w:rPr>
          <w:rFonts w:ascii="Times New Roman" w:hAnsi="Times New Roman" w:cs="Times New Roman"/>
          <w:lang w:val="en-US"/>
        </w:rPr>
      </w:pPr>
      <w:r w:rsidRPr="00C2042B">
        <w:rPr>
          <w:rFonts w:ascii="Times New Roman" w:hAnsi="Times New Roman" w:cs="Times New Roman"/>
          <w:lang w:val="en-GB"/>
        </w:rPr>
        <w:t xml:space="preserve">This is Uli </w:t>
      </w:r>
      <w:proofErr w:type="spellStart"/>
      <w:r w:rsidRPr="00C2042B">
        <w:rPr>
          <w:rFonts w:ascii="Times New Roman" w:hAnsi="Times New Roman" w:cs="Times New Roman"/>
          <w:lang w:val="en-GB"/>
        </w:rPr>
        <w:t>Aigner</w:t>
      </w:r>
      <w:r w:rsidR="000823BE">
        <w:rPr>
          <w:rFonts w:ascii="Times New Roman" w:hAnsi="Times New Roman" w:cs="Times New Roman"/>
          <w:lang w:val="en-GB"/>
        </w:rPr>
        <w:t>’s</w:t>
      </w:r>
      <w:proofErr w:type="spellEnd"/>
      <w:r w:rsidRPr="00C2042B">
        <w:rPr>
          <w:rFonts w:ascii="Times New Roman" w:hAnsi="Times New Roman" w:cs="Times New Roman"/>
          <w:lang w:val="en-GB"/>
        </w:rPr>
        <w:t xml:space="preserve"> descri</w:t>
      </w:r>
      <w:r w:rsidR="000823BE">
        <w:rPr>
          <w:rFonts w:ascii="Times New Roman" w:hAnsi="Times New Roman" w:cs="Times New Roman"/>
          <w:lang w:val="en-GB"/>
        </w:rPr>
        <w:t>ption of</w:t>
      </w:r>
      <w:r w:rsidRPr="00C2042B">
        <w:rPr>
          <w:rFonts w:ascii="Times New Roman" w:hAnsi="Times New Roman" w:cs="Times New Roman"/>
          <w:lang w:val="en-GB"/>
        </w:rPr>
        <w:t xml:space="preserve"> her lifelong project, in which she is embodying</w:t>
      </w:r>
      <w:r w:rsidR="002E4A29" w:rsidRPr="00C2042B">
        <w:rPr>
          <w:rFonts w:ascii="Times New Roman" w:hAnsi="Times New Roman" w:cs="Times New Roman"/>
          <w:lang w:val="en-GB"/>
        </w:rPr>
        <w:t>,</w:t>
      </w:r>
      <w:r w:rsidRPr="00C2042B">
        <w:rPr>
          <w:rFonts w:ascii="Times New Roman" w:hAnsi="Times New Roman" w:cs="Times New Roman"/>
          <w:lang w:val="en-GB"/>
        </w:rPr>
        <w:t xml:space="preserve"> so to speak</w:t>
      </w:r>
      <w:r w:rsidR="002E4A29" w:rsidRPr="00C2042B">
        <w:rPr>
          <w:rFonts w:ascii="Times New Roman" w:hAnsi="Times New Roman" w:cs="Times New Roman"/>
          <w:lang w:val="en-GB"/>
        </w:rPr>
        <w:t>,</w:t>
      </w:r>
      <w:r w:rsidRPr="00C2042B">
        <w:rPr>
          <w:rFonts w:ascii="Times New Roman" w:hAnsi="Times New Roman" w:cs="Times New Roman"/>
          <w:lang w:val="en-GB"/>
        </w:rPr>
        <w:t xml:space="preserve"> Richard Sennett’s </w:t>
      </w:r>
      <w:r w:rsidRPr="00C2042B">
        <w:rPr>
          <w:rFonts w:ascii="Times New Roman" w:hAnsi="Times New Roman" w:cs="Times New Roman"/>
          <w:lang w:val="en-GB"/>
        </w:rPr>
        <w:fldChar w:fldCharType="begin"/>
      </w:r>
      <w:r w:rsidRPr="00C2042B">
        <w:rPr>
          <w:rFonts w:ascii="Times New Roman" w:hAnsi="Times New Roman" w:cs="Times New Roman"/>
          <w:lang w:val="en-GB"/>
        </w:rPr>
        <w:instrText xml:space="preserve"> XE "Sennett, Richard" </w:instrText>
      </w:r>
      <w:r w:rsidRPr="00C2042B">
        <w:rPr>
          <w:rFonts w:ascii="Times New Roman" w:hAnsi="Times New Roman" w:cs="Times New Roman"/>
          <w:lang w:val="en-GB"/>
        </w:rPr>
        <w:fldChar w:fldCharType="end"/>
      </w:r>
      <w:r w:rsidRPr="00C2042B">
        <w:rPr>
          <w:rFonts w:ascii="Times New Roman" w:hAnsi="Times New Roman" w:cs="Times New Roman"/>
          <w:lang w:val="en-GB"/>
        </w:rPr>
        <w:t xml:space="preserve"> theories about the philosophical </w:t>
      </w:r>
      <w:r w:rsidR="0003680F" w:rsidRPr="00C2042B">
        <w:rPr>
          <w:rFonts w:ascii="Times New Roman" w:hAnsi="Times New Roman" w:cs="Times New Roman"/>
          <w:lang w:val="en-GB"/>
        </w:rPr>
        <w:t>bond between hand and mind.</w:t>
      </w:r>
      <w:r w:rsidRPr="00C2042B">
        <w:rPr>
          <w:rFonts w:ascii="Times New Roman" w:hAnsi="Times New Roman" w:cs="Times New Roman"/>
          <w:lang w:val="en-GB"/>
        </w:rPr>
        <w:t xml:space="preserve"> </w:t>
      </w:r>
      <w:r w:rsidR="0003680F" w:rsidRPr="004B37E2">
        <w:rPr>
          <w:rFonts w:ascii="Times New Roman" w:hAnsi="Times New Roman" w:cs="Times New Roman"/>
          <w:lang w:val="en-GB"/>
        </w:rPr>
        <w:t xml:space="preserve">Her </w:t>
      </w:r>
      <w:r w:rsidR="0003680F" w:rsidRPr="004B37E2">
        <w:rPr>
          <w:rFonts w:ascii="Times New Roman" w:hAnsi="Times New Roman" w:cs="Times New Roman"/>
          <w:lang w:val="en-GB"/>
        </w:rPr>
        <w:fldChar w:fldCharType="begin"/>
      </w:r>
      <w:r w:rsidR="0003680F" w:rsidRPr="004B37E2">
        <w:rPr>
          <w:rFonts w:ascii="Times New Roman" w:hAnsi="Times New Roman" w:cs="Times New Roman"/>
          <w:lang w:val="en-GB"/>
        </w:rPr>
        <w:instrText xml:space="preserve"> XE "Aigner, Uli" </w:instrText>
      </w:r>
      <w:r w:rsidR="0003680F" w:rsidRPr="004B37E2">
        <w:rPr>
          <w:rFonts w:ascii="Times New Roman" w:hAnsi="Times New Roman" w:cs="Times New Roman"/>
          <w:lang w:val="en-GB"/>
        </w:rPr>
        <w:fldChar w:fldCharType="end"/>
      </w:r>
      <w:r w:rsidR="0003680F" w:rsidRPr="004B37E2">
        <w:rPr>
          <w:rFonts w:ascii="Times New Roman" w:hAnsi="Times New Roman" w:cs="Times New Roman"/>
          <w:i/>
          <w:lang w:val="en-GB"/>
        </w:rPr>
        <w:t>One Million</w:t>
      </w:r>
      <w:r w:rsidR="0003680F" w:rsidRPr="004B37E2">
        <w:rPr>
          <w:rFonts w:ascii="Times New Roman" w:hAnsi="Times New Roman" w:cs="Times New Roman"/>
          <w:lang w:val="en-GB"/>
        </w:rPr>
        <w:t xml:space="preserve"> project deals with work, milieu and social utopias which probe the relationship between production, object and world.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03680F" w:rsidRPr="005326FD">
        <w:rPr>
          <w:rFonts w:ascii="Times New Roman" w:hAnsi="Times New Roman" w:cs="Times New Roman"/>
          <w:lang w:val="en-GB"/>
        </w:rPr>
        <w:t>This conversation with the artist took place in December of 2018.</w:t>
      </w:r>
    </w:p>
    <w:p w:rsidR="00C23BEE" w:rsidRPr="00EC2593" w:rsidRDefault="00C23BEE" w:rsidP="00C23BE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219B1" w:rsidRPr="00EC2593" w:rsidRDefault="0003680F" w:rsidP="005326FD">
      <w:pPr>
        <w:spacing w:line="360" w:lineRule="auto"/>
        <w:rPr>
          <w:rFonts w:ascii="Times New Roman" w:hAnsi="Times New Roman" w:cs="Times New Roman"/>
          <w:lang w:val="en-US"/>
        </w:rPr>
      </w:pPr>
      <w:r w:rsidRPr="005326FD">
        <w:rPr>
          <w:rFonts w:ascii="Times New Roman" w:hAnsi="Times New Roman" w:cs="Times New Roman"/>
          <w:lang w:val="en-GB"/>
        </w:rPr>
        <w:t>Pauline Doutreluingne: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5326FD">
        <w:rPr>
          <w:rFonts w:ascii="Times New Roman" w:hAnsi="Times New Roman" w:cs="Times New Roman"/>
          <w:lang w:val="en-GB"/>
        </w:rPr>
        <w:t>Form plays a very large role in your work.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5326FD">
        <w:rPr>
          <w:rFonts w:ascii="Times New Roman" w:hAnsi="Times New Roman" w:cs="Times New Roman"/>
          <w:lang w:val="en-GB"/>
        </w:rPr>
        <w:t>Can you describe how the</w:t>
      </w:r>
      <w:r w:rsidR="005814D9">
        <w:rPr>
          <w:rFonts w:ascii="Times New Roman" w:hAnsi="Times New Roman" w:cs="Times New Roman"/>
          <w:lang w:val="en-GB"/>
        </w:rPr>
        <w:t>se</w:t>
      </w:r>
      <w:r w:rsidRPr="005326FD">
        <w:rPr>
          <w:rFonts w:ascii="Times New Roman" w:hAnsi="Times New Roman" w:cs="Times New Roman"/>
          <w:lang w:val="en-GB"/>
        </w:rPr>
        <w:t xml:space="preserve"> very different pieces </w:t>
      </w:r>
      <w:r w:rsidR="005814D9">
        <w:rPr>
          <w:rFonts w:ascii="Times New Roman" w:hAnsi="Times New Roman" w:cs="Times New Roman"/>
          <w:lang w:val="en-GB"/>
        </w:rPr>
        <w:t>come about</w:t>
      </w:r>
      <w:r w:rsidRPr="005326FD">
        <w:rPr>
          <w:rFonts w:ascii="Times New Roman" w:hAnsi="Times New Roman" w:cs="Times New Roman"/>
          <w:lang w:val="en-GB"/>
        </w:rPr>
        <w:t>?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</w:p>
    <w:p w:rsidR="00704F04" w:rsidRPr="00EC2593" w:rsidRDefault="00704F04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219B1" w:rsidRPr="00EC2593" w:rsidRDefault="0003680F" w:rsidP="008D23FC">
      <w:pPr>
        <w:spacing w:line="360" w:lineRule="auto"/>
        <w:rPr>
          <w:rFonts w:ascii="Times New Roman" w:hAnsi="Times New Roman" w:cs="Times New Roman"/>
          <w:lang w:val="en-US"/>
        </w:rPr>
      </w:pPr>
      <w:r w:rsidRPr="005326FD">
        <w:rPr>
          <w:rFonts w:ascii="Times New Roman" w:hAnsi="Times New Roman" w:cs="Times New Roman"/>
          <w:lang w:val="en-GB"/>
        </w:rPr>
        <w:t>Uli Aigner</w:t>
      </w:r>
      <w:r w:rsidRPr="005326FD">
        <w:rPr>
          <w:rFonts w:ascii="Times New Roman" w:hAnsi="Times New Roman" w:cs="Times New Roman"/>
          <w:lang w:val="en-GB"/>
        </w:rPr>
        <w:fldChar w:fldCharType="begin"/>
      </w:r>
      <w:r w:rsidRPr="005326FD">
        <w:rPr>
          <w:rFonts w:ascii="Times New Roman" w:hAnsi="Times New Roman" w:cs="Times New Roman"/>
          <w:lang w:val="en-GB"/>
        </w:rPr>
        <w:instrText xml:space="preserve"> XE "Aigner, Uli" </w:instrText>
      </w:r>
      <w:r w:rsidRPr="005326FD">
        <w:rPr>
          <w:rFonts w:ascii="Times New Roman" w:hAnsi="Times New Roman" w:cs="Times New Roman"/>
          <w:lang w:val="en-GB"/>
        </w:rPr>
        <w:fldChar w:fldCharType="end"/>
      </w:r>
      <w:r w:rsidRPr="005326FD">
        <w:rPr>
          <w:rFonts w:ascii="Times New Roman" w:hAnsi="Times New Roman" w:cs="Times New Roman"/>
          <w:lang w:val="en-GB"/>
        </w:rPr>
        <w:t>: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5326FD" w:rsidRPr="005326FD">
        <w:rPr>
          <w:rFonts w:ascii="Times New Roman" w:hAnsi="Times New Roman" w:cs="Times New Roman"/>
          <w:lang w:val="en-GB"/>
        </w:rPr>
        <w:t>The</w:t>
      </w:r>
      <w:r w:rsidR="00430559">
        <w:rPr>
          <w:rFonts w:ascii="Times New Roman" w:hAnsi="Times New Roman" w:cs="Times New Roman"/>
          <w:lang w:val="en-GB"/>
        </w:rPr>
        <w:t xml:space="preserve"> pieces of</w:t>
      </w:r>
      <w:r w:rsidR="005326FD" w:rsidRPr="005326FD">
        <w:rPr>
          <w:rFonts w:ascii="Times New Roman" w:hAnsi="Times New Roman" w:cs="Times New Roman"/>
          <w:lang w:val="en-GB"/>
        </w:rPr>
        <w:t xml:space="preserve"> </w:t>
      </w:r>
      <w:r w:rsidRPr="005326FD">
        <w:rPr>
          <w:rFonts w:ascii="Times New Roman" w:hAnsi="Times New Roman" w:cs="Times New Roman"/>
          <w:i/>
          <w:lang w:val="en-GB"/>
        </w:rPr>
        <w:t>One Million</w:t>
      </w:r>
      <w:r w:rsidRPr="005326FD">
        <w:rPr>
          <w:rFonts w:ascii="Times New Roman" w:hAnsi="Times New Roman" w:cs="Times New Roman"/>
          <w:lang w:val="en-GB"/>
        </w:rPr>
        <w:t xml:space="preserve"> porcelain </w:t>
      </w:r>
      <w:r w:rsidR="00430559">
        <w:rPr>
          <w:rFonts w:ascii="Times New Roman" w:hAnsi="Times New Roman" w:cs="Times New Roman"/>
          <w:lang w:val="en-GB"/>
        </w:rPr>
        <w:t xml:space="preserve">come </w:t>
      </w:r>
      <w:r w:rsidR="005326FD" w:rsidRPr="005326FD">
        <w:rPr>
          <w:rFonts w:ascii="Times New Roman" w:hAnsi="Times New Roman" w:cs="Times New Roman"/>
          <w:lang w:val="en-GB"/>
        </w:rPr>
        <w:t>from</w:t>
      </w:r>
      <w:r w:rsidRPr="005326FD">
        <w:rPr>
          <w:rFonts w:ascii="Times New Roman" w:hAnsi="Times New Roman" w:cs="Times New Roman"/>
          <w:lang w:val="en-GB"/>
        </w:rPr>
        <w:t xml:space="preserve"> commissions.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5326FD">
        <w:rPr>
          <w:rFonts w:ascii="Times New Roman" w:hAnsi="Times New Roman" w:cs="Times New Roman"/>
          <w:lang w:val="en-GB"/>
        </w:rPr>
        <w:t>I’m interested in personally dealing with my patrons and</w:t>
      </w:r>
      <w:r w:rsidR="005326FD" w:rsidRPr="005326FD">
        <w:rPr>
          <w:rFonts w:ascii="Times New Roman" w:hAnsi="Times New Roman" w:cs="Times New Roman"/>
          <w:lang w:val="en-GB"/>
        </w:rPr>
        <w:t xml:space="preserve"> </w:t>
      </w:r>
      <w:r w:rsidRPr="005326FD">
        <w:rPr>
          <w:rFonts w:ascii="Times New Roman" w:hAnsi="Times New Roman" w:cs="Times New Roman"/>
          <w:lang w:val="en-GB"/>
        </w:rPr>
        <w:t>their individual contexts. The people or institutions who come to me want porcelain of very different kinds.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9E4FC8" w:rsidRPr="005326FD">
        <w:rPr>
          <w:rFonts w:ascii="Times New Roman" w:hAnsi="Times New Roman" w:cs="Times New Roman"/>
          <w:lang w:val="en-GB"/>
        </w:rPr>
        <w:t xml:space="preserve">I try to grasp what sort of visions or story they </w:t>
      </w:r>
      <w:r w:rsidR="005326FD" w:rsidRPr="005326FD">
        <w:rPr>
          <w:rFonts w:ascii="Times New Roman" w:hAnsi="Times New Roman" w:cs="Times New Roman"/>
          <w:lang w:val="en-GB"/>
        </w:rPr>
        <w:t>have in mind with</w:t>
      </w:r>
      <w:r w:rsidR="009E4FC8" w:rsidRPr="005326FD">
        <w:rPr>
          <w:rFonts w:ascii="Times New Roman" w:hAnsi="Times New Roman" w:cs="Times New Roman"/>
          <w:lang w:val="en-GB"/>
        </w:rPr>
        <w:t>in this context.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9E4FC8" w:rsidRPr="005326FD">
        <w:rPr>
          <w:rFonts w:ascii="Times New Roman" w:hAnsi="Times New Roman" w:cs="Times New Roman"/>
          <w:lang w:val="en-GB"/>
        </w:rPr>
        <w:t>With my work I provide an answer to what I’ve understood of the</w:t>
      </w:r>
      <w:r w:rsidR="005326FD" w:rsidRPr="005326FD">
        <w:rPr>
          <w:rFonts w:ascii="Times New Roman" w:hAnsi="Times New Roman" w:cs="Times New Roman"/>
          <w:lang w:val="en-GB"/>
        </w:rPr>
        <w:t>ir</w:t>
      </w:r>
      <w:r w:rsidR="009E4FC8" w:rsidRPr="005326FD">
        <w:rPr>
          <w:rFonts w:ascii="Times New Roman" w:hAnsi="Times New Roman" w:cs="Times New Roman"/>
          <w:lang w:val="en-GB"/>
        </w:rPr>
        <w:t xml:space="preserve"> ideas and wishes.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9E4FC8" w:rsidRPr="005326FD">
        <w:rPr>
          <w:rFonts w:ascii="Times New Roman" w:hAnsi="Times New Roman" w:cs="Times New Roman"/>
          <w:lang w:val="en-GB"/>
        </w:rPr>
        <w:t>It’s like language.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9E4FC8" w:rsidRPr="008D23FC">
        <w:rPr>
          <w:rFonts w:ascii="Times New Roman" w:hAnsi="Times New Roman" w:cs="Times New Roman"/>
          <w:lang w:val="en-GB"/>
        </w:rPr>
        <w:t xml:space="preserve">I answer by acting in </w:t>
      </w:r>
      <w:r w:rsidR="008D23FC" w:rsidRPr="008D23FC">
        <w:rPr>
          <w:rFonts w:ascii="Times New Roman" w:hAnsi="Times New Roman" w:cs="Times New Roman"/>
          <w:lang w:val="en-GB"/>
        </w:rPr>
        <w:t xml:space="preserve">the </w:t>
      </w:r>
      <w:r w:rsidR="009E4FC8" w:rsidRPr="008D23FC">
        <w:rPr>
          <w:rFonts w:ascii="Times New Roman" w:hAnsi="Times New Roman" w:cs="Times New Roman"/>
          <w:lang w:val="en-GB"/>
        </w:rPr>
        <w:t>analogue</w:t>
      </w:r>
      <w:r w:rsidR="008D23FC" w:rsidRPr="008D23FC">
        <w:rPr>
          <w:rFonts w:ascii="Times New Roman" w:hAnsi="Times New Roman" w:cs="Times New Roman"/>
          <w:lang w:val="en-GB"/>
        </w:rPr>
        <w:t xml:space="preserve"> realm:</w:t>
      </w:r>
      <w:r w:rsidR="009E4FC8" w:rsidRPr="008D23FC">
        <w:rPr>
          <w:rFonts w:ascii="Times New Roman" w:hAnsi="Times New Roman" w:cs="Times New Roman"/>
          <w:lang w:val="en-GB"/>
        </w:rPr>
        <w:t xml:space="preserve"> in space and time.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9E4FC8" w:rsidRPr="008D23FC">
        <w:rPr>
          <w:rFonts w:ascii="Times New Roman" w:hAnsi="Times New Roman" w:cs="Times New Roman"/>
          <w:lang w:val="en-GB"/>
        </w:rPr>
        <w:t>Every form is, so to speak, the evidence of an act.</w:t>
      </w:r>
    </w:p>
    <w:p w:rsidR="001219B1" w:rsidRPr="00EC2593" w:rsidRDefault="001219B1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219B1" w:rsidRPr="00EC2593" w:rsidRDefault="009E4FC8" w:rsidP="008D23FC">
      <w:pPr>
        <w:spacing w:line="360" w:lineRule="auto"/>
        <w:rPr>
          <w:rFonts w:ascii="Times New Roman" w:hAnsi="Times New Roman" w:cs="Times New Roman"/>
          <w:lang w:val="en-US"/>
        </w:rPr>
      </w:pPr>
      <w:r w:rsidRPr="008D23FC">
        <w:rPr>
          <w:rFonts w:ascii="Times New Roman" w:hAnsi="Times New Roman" w:cs="Times New Roman"/>
          <w:lang w:val="en-GB"/>
        </w:rPr>
        <w:t>P.D.: Is it always a dialogue?</w:t>
      </w:r>
    </w:p>
    <w:p w:rsidR="00704F04" w:rsidRPr="00EC2593" w:rsidRDefault="00704F04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219B1" w:rsidRPr="00EC2593" w:rsidRDefault="009E4FC8" w:rsidP="00EB230B">
      <w:pPr>
        <w:spacing w:line="360" w:lineRule="auto"/>
        <w:rPr>
          <w:rFonts w:ascii="Times New Roman" w:hAnsi="Times New Roman" w:cs="Times New Roman"/>
          <w:lang w:val="en-US"/>
        </w:rPr>
      </w:pPr>
      <w:r w:rsidRPr="008D23FC">
        <w:rPr>
          <w:rFonts w:ascii="Times New Roman" w:hAnsi="Times New Roman" w:cs="Times New Roman"/>
          <w:lang w:val="en-GB"/>
        </w:rPr>
        <w:t>U.A.</w:t>
      </w:r>
      <w:r w:rsidRPr="008D23FC">
        <w:rPr>
          <w:rFonts w:ascii="Times New Roman" w:hAnsi="Times New Roman" w:cs="Times New Roman"/>
          <w:lang w:val="en-GB"/>
        </w:rPr>
        <w:fldChar w:fldCharType="begin"/>
      </w:r>
      <w:r w:rsidRPr="008D23FC">
        <w:rPr>
          <w:rFonts w:ascii="Times New Roman" w:hAnsi="Times New Roman" w:cs="Times New Roman"/>
          <w:lang w:val="en-GB"/>
        </w:rPr>
        <w:instrText xml:space="preserve"> XE "Aigner, Uli" </w:instrText>
      </w:r>
      <w:r w:rsidRPr="008D23FC">
        <w:rPr>
          <w:rFonts w:ascii="Times New Roman" w:hAnsi="Times New Roman" w:cs="Times New Roman"/>
          <w:lang w:val="en-GB"/>
        </w:rPr>
        <w:fldChar w:fldCharType="end"/>
      </w:r>
      <w:r w:rsidRPr="008D23FC">
        <w:rPr>
          <w:rFonts w:ascii="Times New Roman" w:hAnsi="Times New Roman" w:cs="Times New Roman"/>
          <w:lang w:val="en-GB"/>
        </w:rPr>
        <w:t>: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8D23FC">
        <w:rPr>
          <w:rFonts w:ascii="Times New Roman" w:hAnsi="Times New Roman" w:cs="Times New Roman"/>
          <w:lang w:val="en-GB"/>
        </w:rPr>
        <w:t>Yes.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8D23FC">
        <w:rPr>
          <w:rFonts w:ascii="Times New Roman" w:hAnsi="Times New Roman" w:cs="Times New Roman"/>
          <w:lang w:val="en-GB"/>
        </w:rPr>
        <w:t>Although the c</w:t>
      </w:r>
      <w:r w:rsidR="008D23FC" w:rsidRPr="008D23FC">
        <w:rPr>
          <w:rFonts w:ascii="Times New Roman" w:hAnsi="Times New Roman" w:cs="Times New Roman"/>
          <w:lang w:val="en-GB"/>
        </w:rPr>
        <w:t xml:space="preserve">hannels of communication which we all </w:t>
      </w:r>
      <w:r w:rsidR="00430559">
        <w:rPr>
          <w:rFonts w:ascii="Times New Roman" w:hAnsi="Times New Roman" w:cs="Times New Roman"/>
          <w:lang w:val="en-GB"/>
        </w:rPr>
        <w:t>–</w:t>
      </w:r>
      <w:r w:rsidR="008D23FC" w:rsidRPr="008D23FC">
        <w:rPr>
          <w:rFonts w:ascii="Times New Roman" w:hAnsi="Times New Roman" w:cs="Times New Roman"/>
          <w:lang w:val="en-GB"/>
        </w:rPr>
        <w:t xml:space="preserve"> consciously or unconsciously</w:t>
      </w:r>
      <w:r w:rsidR="00430559">
        <w:rPr>
          <w:rFonts w:ascii="Times New Roman" w:hAnsi="Times New Roman" w:cs="Times New Roman"/>
          <w:lang w:val="en-GB"/>
        </w:rPr>
        <w:t xml:space="preserve"> – use do</w:t>
      </w:r>
      <w:r w:rsidR="008D23FC" w:rsidRPr="008D23FC">
        <w:rPr>
          <w:rFonts w:ascii="Times New Roman" w:hAnsi="Times New Roman" w:cs="Times New Roman"/>
          <w:lang w:val="en-GB"/>
        </w:rPr>
        <w:t xml:space="preserve"> </w:t>
      </w:r>
      <w:r w:rsidR="00430559">
        <w:rPr>
          <w:rFonts w:ascii="Times New Roman" w:hAnsi="Times New Roman" w:cs="Times New Roman"/>
          <w:lang w:val="en-GB"/>
        </w:rPr>
        <w:t>become aesthetically super</w:t>
      </w:r>
      <w:r w:rsidR="008D23FC" w:rsidRPr="008D23FC">
        <w:rPr>
          <w:rFonts w:ascii="Times New Roman" w:hAnsi="Times New Roman" w:cs="Times New Roman"/>
          <w:lang w:val="en-GB"/>
        </w:rPr>
        <w:t>impose</w:t>
      </w:r>
      <w:r w:rsidR="00430559">
        <w:rPr>
          <w:rFonts w:ascii="Times New Roman" w:hAnsi="Times New Roman" w:cs="Times New Roman"/>
          <w:lang w:val="en-GB"/>
        </w:rPr>
        <w:t>d</w:t>
      </w:r>
      <w:r w:rsidR="008D23FC" w:rsidRPr="008D23FC">
        <w:rPr>
          <w:rFonts w:ascii="Times New Roman" w:hAnsi="Times New Roman" w:cs="Times New Roman"/>
          <w:lang w:val="en-GB"/>
        </w:rPr>
        <w:t xml:space="preserve"> on to the c</w:t>
      </w:r>
      <w:r w:rsidRPr="008D23FC">
        <w:rPr>
          <w:rFonts w:ascii="Times New Roman" w:hAnsi="Times New Roman" w:cs="Times New Roman"/>
          <w:lang w:val="en-GB"/>
        </w:rPr>
        <w:t>ontent.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7510E2">
        <w:rPr>
          <w:rFonts w:ascii="Times New Roman" w:hAnsi="Times New Roman" w:cs="Times New Roman"/>
          <w:lang w:val="en-GB"/>
        </w:rPr>
        <w:t xml:space="preserve">That’s why I try to make aesthetics a theme – and to </w:t>
      </w:r>
      <w:r w:rsidR="007510E2" w:rsidRPr="007510E2">
        <w:rPr>
          <w:rFonts w:ascii="Times New Roman" w:hAnsi="Times New Roman" w:cs="Times New Roman"/>
          <w:lang w:val="en-GB"/>
        </w:rPr>
        <w:t xml:space="preserve">simultaneously </w:t>
      </w:r>
      <w:r w:rsidRPr="007510E2">
        <w:rPr>
          <w:rFonts w:ascii="Times New Roman" w:hAnsi="Times New Roman" w:cs="Times New Roman"/>
          <w:lang w:val="en-GB"/>
        </w:rPr>
        <w:t xml:space="preserve">undermine this </w:t>
      </w:r>
      <w:r w:rsidR="007510E2" w:rsidRPr="007510E2">
        <w:rPr>
          <w:rFonts w:ascii="Times New Roman" w:hAnsi="Times New Roman" w:cs="Times New Roman"/>
          <w:lang w:val="en-GB"/>
        </w:rPr>
        <w:t>outward layer</w:t>
      </w:r>
      <w:r w:rsidRPr="007510E2">
        <w:rPr>
          <w:rFonts w:ascii="Times New Roman" w:hAnsi="Times New Roman" w:cs="Times New Roman"/>
          <w:lang w:val="en-GB"/>
        </w:rPr>
        <w:t xml:space="preserve"> by making crockery for everyday use.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84736E" w:rsidRPr="00B648E5">
        <w:rPr>
          <w:rFonts w:ascii="Times New Roman" w:hAnsi="Times New Roman" w:cs="Times New Roman"/>
          <w:lang w:val="en-GB"/>
        </w:rPr>
        <w:t>Porcelain is a political material.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84736E" w:rsidRPr="00B648E5">
        <w:rPr>
          <w:rFonts w:ascii="Times New Roman" w:hAnsi="Times New Roman" w:cs="Times New Roman"/>
          <w:i/>
          <w:lang w:val="en-GB"/>
        </w:rPr>
        <w:t xml:space="preserve">One Million </w:t>
      </w:r>
      <w:r w:rsidR="0084736E" w:rsidRPr="00B648E5">
        <w:rPr>
          <w:rFonts w:ascii="Times New Roman" w:hAnsi="Times New Roman" w:cs="Times New Roman"/>
          <w:lang w:val="en-GB"/>
        </w:rPr>
        <w:t xml:space="preserve">is a very </w:t>
      </w:r>
      <w:r w:rsidR="008D6983">
        <w:rPr>
          <w:rFonts w:ascii="Times New Roman" w:hAnsi="Times New Roman" w:cs="Times New Roman"/>
          <w:lang w:val="en-GB"/>
        </w:rPr>
        <w:t>easy-to-use tool</w:t>
      </w:r>
      <w:r w:rsidR="0084736E" w:rsidRPr="00B648E5">
        <w:rPr>
          <w:rFonts w:ascii="Times New Roman" w:hAnsi="Times New Roman" w:cs="Times New Roman"/>
          <w:lang w:val="en-GB"/>
        </w:rPr>
        <w:t xml:space="preserve">, </w:t>
      </w:r>
      <w:r w:rsidR="00B648E5" w:rsidRPr="00B648E5">
        <w:rPr>
          <w:rFonts w:ascii="Times New Roman" w:hAnsi="Times New Roman" w:cs="Times New Roman"/>
          <w:lang w:val="en-GB"/>
        </w:rPr>
        <w:t>and</w:t>
      </w:r>
      <w:r w:rsidR="0084736E" w:rsidRPr="00B648E5">
        <w:rPr>
          <w:rFonts w:ascii="Times New Roman" w:hAnsi="Times New Roman" w:cs="Times New Roman"/>
          <w:lang w:val="en-GB"/>
        </w:rPr>
        <w:t xml:space="preserve"> </w:t>
      </w:r>
      <w:r w:rsidR="0084736E" w:rsidRPr="00B648E5">
        <w:rPr>
          <w:rFonts w:ascii="Times New Roman" w:hAnsi="Times New Roman" w:cs="Times New Roman"/>
          <w:lang w:val="en-GB"/>
        </w:rPr>
        <w:lastRenderedPageBreak/>
        <w:t xml:space="preserve">I </w:t>
      </w:r>
      <w:r w:rsidR="008F26CB">
        <w:rPr>
          <w:rFonts w:ascii="Times New Roman" w:hAnsi="Times New Roman" w:cs="Times New Roman"/>
          <w:lang w:val="en-GB"/>
        </w:rPr>
        <w:t>work with</w:t>
      </w:r>
      <w:r w:rsidR="008D6983">
        <w:rPr>
          <w:rFonts w:ascii="Times New Roman" w:hAnsi="Times New Roman" w:cs="Times New Roman"/>
          <w:lang w:val="en-GB"/>
        </w:rPr>
        <w:t xml:space="preserve"> </w:t>
      </w:r>
      <w:r w:rsidR="00B648E5" w:rsidRPr="00B648E5">
        <w:rPr>
          <w:rFonts w:ascii="Times New Roman" w:hAnsi="Times New Roman" w:cs="Times New Roman"/>
          <w:lang w:val="en-GB"/>
        </w:rPr>
        <w:t xml:space="preserve">it </w:t>
      </w:r>
      <w:r w:rsidR="0084736E" w:rsidRPr="00B648E5">
        <w:rPr>
          <w:rFonts w:ascii="Times New Roman" w:hAnsi="Times New Roman" w:cs="Times New Roman"/>
          <w:lang w:val="en-GB"/>
        </w:rPr>
        <w:t>to earn this wonderful right to lifelong dialogues.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84736E" w:rsidRPr="00EB230B">
        <w:rPr>
          <w:rFonts w:ascii="Times New Roman" w:hAnsi="Times New Roman" w:cs="Times New Roman"/>
          <w:lang w:val="en-GB"/>
        </w:rPr>
        <w:t xml:space="preserve">After all, </w:t>
      </w:r>
      <w:r w:rsidR="00EB230B" w:rsidRPr="00EB230B">
        <w:rPr>
          <w:rFonts w:ascii="Times New Roman" w:hAnsi="Times New Roman" w:cs="Times New Roman"/>
          <w:lang w:val="en-GB"/>
        </w:rPr>
        <w:t>at the Bauhaus</w:t>
      </w:r>
      <w:r w:rsidR="0084736E" w:rsidRPr="00EB230B">
        <w:rPr>
          <w:rFonts w:ascii="Times New Roman" w:hAnsi="Times New Roman" w:cs="Times New Roman"/>
          <w:lang w:val="en-GB"/>
        </w:rPr>
        <w:t xml:space="preserve"> </w:t>
      </w:r>
      <w:r w:rsidR="00A60AAB">
        <w:rPr>
          <w:rFonts w:ascii="Times New Roman" w:hAnsi="Times New Roman" w:cs="Times New Roman"/>
          <w:lang w:val="en-GB"/>
        </w:rPr>
        <w:t xml:space="preserve">they </w:t>
      </w:r>
      <w:r w:rsidR="0084736E" w:rsidRPr="00EB230B">
        <w:rPr>
          <w:rFonts w:ascii="Times New Roman" w:hAnsi="Times New Roman" w:cs="Times New Roman"/>
          <w:lang w:val="en-GB"/>
        </w:rPr>
        <w:t>also had the idea that well-made things help, that people communicate better</w:t>
      </w:r>
      <w:r w:rsidR="00EB230B" w:rsidRPr="00EB230B">
        <w:rPr>
          <w:rFonts w:ascii="Times New Roman" w:hAnsi="Times New Roman" w:cs="Times New Roman"/>
          <w:lang w:val="en-GB"/>
        </w:rPr>
        <w:t xml:space="preserve"> through</w:t>
      </w:r>
      <w:r w:rsidR="0084736E" w:rsidRPr="00EB230B">
        <w:rPr>
          <w:rFonts w:ascii="Times New Roman" w:hAnsi="Times New Roman" w:cs="Times New Roman"/>
          <w:lang w:val="en-GB"/>
        </w:rPr>
        <w:t xml:space="preserve"> them than </w:t>
      </w:r>
      <w:r w:rsidR="00EB230B" w:rsidRPr="00EB230B">
        <w:rPr>
          <w:rFonts w:ascii="Times New Roman" w:hAnsi="Times New Roman" w:cs="Times New Roman"/>
          <w:lang w:val="en-GB"/>
        </w:rPr>
        <w:t>through</w:t>
      </w:r>
      <w:r w:rsidR="0084736E" w:rsidRPr="00EB230B">
        <w:rPr>
          <w:rFonts w:ascii="Times New Roman" w:hAnsi="Times New Roman" w:cs="Times New Roman"/>
          <w:lang w:val="en-GB"/>
        </w:rPr>
        <w:t xml:space="preserve"> poorly made things</w:t>
      </w:r>
      <w:r w:rsidR="00A60AAB">
        <w:rPr>
          <w:rFonts w:ascii="Times New Roman" w:hAnsi="Times New Roman" w:cs="Times New Roman"/>
          <w:lang w:val="en-GB"/>
        </w:rPr>
        <w:t xml:space="preserve"> and</w:t>
      </w:r>
      <w:r w:rsidR="0084736E" w:rsidRPr="00EB230B">
        <w:rPr>
          <w:rFonts w:ascii="Times New Roman" w:hAnsi="Times New Roman" w:cs="Times New Roman"/>
          <w:lang w:val="en-GB"/>
        </w:rPr>
        <w:t xml:space="preserve"> that the</w:t>
      </w:r>
      <w:r w:rsidR="00EB230B" w:rsidRPr="00EB230B">
        <w:rPr>
          <w:rFonts w:ascii="Times New Roman" w:hAnsi="Times New Roman" w:cs="Times New Roman"/>
          <w:lang w:val="en-GB"/>
        </w:rPr>
        <w:t xml:space="preserve"> entire reason they are there</w:t>
      </w:r>
      <w:r w:rsidR="0084736E" w:rsidRPr="00EB230B">
        <w:rPr>
          <w:rFonts w:ascii="Times New Roman" w:hAnsi="Times New Roman" w:cs="Times New Roman"/>
          <w:lang w:val="en-GB"/>
        </w:rPr>
        <w:t xml:space="preserve"> </w:t>
      </w:r>
      <w:r w:rsidR="00EB230B" w:rsidRPr="00EB230B">
        <w:rPr>
          <w:rFonts w:ascii="Times New Roman" w:hAnsi="Times New Roman" w:cs="Times New Roman"/>
          <w:lang w:val="en-GB"/>
        </w:rPr>
        <w:t>is</w:t>
      </w:r>
      <w:r w:rsidR="0084736E" w:rsidRPr="00EB230B">
        <w:rPr>
          <w:rFonts w:ascii="Times New Roman" w:hAnsi="Times New Roman" w:cs="Times New Roman"/>
          <w:lang w:val="en-GB"/>
        </w:rPr>
        <w:t xml:space="preserve"> to create connections. </w:t>
      </w:r>
    </w:p>
    <w:p w:rsidR="001219B1" w:rsidRPr="00EC2593" w:rsidRDefault="001219B1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219B1" w:rsidRPr="00EC2593" w:rsidRDefault="0084736E" w:rsidP="00666369">
      <w:pPr>
        <w:spacing w:line="360" w:lineRule="auto"/>
        <w:rPr>
          <w:rFonts w:ascii="Times New Roman" w:hAnsi="Times New Roman" w:cs="Times New Roman"/>
          <w:lang w:val="en-US"/>
        </w:rPr>
      </w:pPr>
      <w:r w:rsidRPr="00666369">
        <w:rPr>
          <w:rFonts w:ascii="Times New Roman" w:hAnsi="Times New Roman" w:cs="Times New Roman"/>
          <w:lang w:val="en-GB"/>
        </w:rPr>
        <w:t>P.D.: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666369">
        <w:rPr>
          <w:rFonts w:ascii="Times New Roman" w:hAnsi="Times New Roman" w:cs="Times New Roman"/>
          <w:lang w:val="en-GB"/>
        </w:rPr>
        <w:t>What significance does the materiality of porcelain have for you?</w:t>
      </w:r>
    </w:p>
    <w:p w:rsidR="00704F04" w:rsidRPr="00EC2593" w:rsidRDefault="00704F04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219B1" w:rsidRPr="00EC2593" w:rsidRDefault="0084736E" w:rsidP="00075483">
      <w:pPr>
        <w:spacing w:line="360" w:lineRule="auto"/>
        <w:rPr>
          <w:rFonts w:ascii="Times New Roman" w:hAnsi="Times New Roman" w:cs="Times New Roman"/>
          <w:lang w:val="en-US"/>
        </w:rPr>
      </w:pPr>
      <w:r w:rsidRPr="00666369">
        <w:rPr>
          <w:rFonts w:ascii="Times New Roman" w:hAnsi="Times New Roman" w:cs="Times New Roman"/>
          <w:lang w:val="en-GB"/>
        </w:rPr>
        <w:t>U.A.</w:t>
      </w:r>
      <w:r w:rsidRPr="00666369">
        <w:rPr>
          <w:rFonts w:ascii="Times New Roman" w:hAnsi="Times New Roman" w:cs="Times New Roman"/>
          <w:lang w:val="en-GB"/>
        </w:rPr>
        <w:fldChar w:fldCharType="begin"/>
      </w:r>
      <w:r w:rsidRPr="00666369">
        <w:rPr>
          <w:rFonts w:ascii="Times New Roman" w:hAnsi="Times New Roman" w:cs="Times New Roman"/>
          <w:lang w:val="en-GB"/>
        </w:rPr>
        <w:instrText xml:space="preserve"> XE "Aigner, Uli" </w:instrText>
      </w:r>
      <w:r w:rsidRPr="00666369">
        <w:rPr>
          <w:rFonts w:ascii="Times New Roman" w:hAnsi="Times New Roman" w:cs="Times New Roman"/>
          <w:lang w:val="en-GB"/>
        </w:rPr>
        <w:fldChar w:fldCharType="end"/>
      </w:r>
      <w:r w:rsidRPr="00666369">
        <w:rPr>
          <w:rFonts w:ascii="Times New Roman" w:hAnsi="Times New Roman" w:cs="Times New Roman"/>
          <w:lang w:val="en-GB"/>
        </w:rPr>
        <w:t>: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D652BB">
        <w:rPr>
          <w:rFonts w:ascii="Times New Roman" w:hAnsi="Times New Roman" w:cs="Times New Roman"/>
          <w:lang w:val="en-GB"/>
        </w:rPr>
        <w:t>This material is like stone, totally dense, and it will outlive you</w:t>
      </w:r>
      <w:r w:rsidR="00D652BB" w:rsidRPr="00D652BB">
        <w:rPr>
          <w:rFonts w:ascii="Times New Roman" w:hAnsi="Times New Roman" w:cs="Times New Roman"/>
          <w:lang w:val="en-GB"/>
        </w:rPr>
        <w:t>:</w:t>
      </w:r>
      <w:r w:rsidRPr="00D652BB">
        <w:rPr>
          <w:rFonts w:ascii="Times New Roman" w:hAnsi="Times New Roman" w:cs="Times New Roman"/>
          <w:lang w:val="en-GB"/>
        </w:rPr>
        <w:t xml:space="preserve"> my </w:t>
      </w:r>
      <w:r w:rsidR="003B2263" w:rsidRPr="00D652BB">
        <w:rPr>
          <w:rFonts w:ascii="Times New Roman" w:hAnsi="Times New Roman" w:cs="Times New Roman"/>
          <w:lang w:val="en-GB"/>
        </w:rPr>
        <w:t xml:space="preserve">dishes </w:t>
      </w:r>
      <w:r w:rsidRPr="00D652BB">
        <w:rPr>
          <w:rFonts w:ascii="Times New Roman" w:hAnsi="Times New Roman" w:cs="Times New Roman"/>
          <w:lang w:val="en-GB"/>
        </w:rPr>
        <w:t>will be there for the next thousand years.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CB6655">
        <w:rPr>
          <w:rFonts w:ascii="Times New Roman" w:hAnsi="Times New Roman" w:cs="Times New Roman"/>
          <w:lang w:val="en-GB"/>
        </w:rPr>
        <w:t>Unless some</w:t>
      </w:r>
      <w:r w:rsidR="00D652BB" w:rsidRPr="00D652BB">
        <w:rPr>
          <w:rFonts w:ascii="Times New Roman" w:hAnsi="Times New Roman" w:cs="Times New Roman"/>
          <w:lang w:val="en-GB"/>
        </w:rPr>
        <w:t>one</w:t>
      </w:r>
      <w:r w:rsidRPr="00D652BB">
        <w:rPr>
          <w:rFonts w:ascii="Times New Roman" w:hAnsi="Times New Roman" w:cs="Times New Roman"/>
          <w:lang w:val="en-GB"/>
        </w:rPr>
        <w:t xml:space="preserve"> intentionally smash</w:t>
      </w:r>
      <w:r w:rsidR="00D652BB" w:rsidRPr="00D652BB">
        <w:rPr>
          <w:rFonts w:ascii="Times New Roman" w:hAnsi="Times New Roman" w:cs="Times New Roman"/>
          <w:lang w:val="en-GB"/>
        </w:rPr>
        <w:t>es</w:t>
      </w:r>
      <w:r w:rsidRPr="00D652BB">
        <w:rPr>
          <w:rFonts w:ascii="Times New Roman" w:hAnsi="Times New Roman" w:cs="Times New Roman"/>
          <w:lang w:val="en-GB"/>
        </w:rPr>
        <w:t xml:space="preserve"> it, porcelain </w:t>
      </w:r>
      <w:r w:rsidR="00D652BB" w:rsidRPr="00D652BB">
        <w:rPr>
          <w:rFonts w:ascii="Times New Roman" w:hAnsi="Times New Roman" w:cs="Times New Roman"/>
          <w:lang w:val="en-GB"/>
        </w:rPr>
        <w:t>lasts</w:t>
      </w:r>
      <w:r w:rsidRPr="00D652BB">
        <w:rPr>
          <w:rFonts w:ascii="Times New Roman" w:hAnsi="Times New Roman" w:cs="Times New Roman"/>
          <w:lang w:val="en-GB"/>
        </w:rPr>
        <w:t xml:space="preserve"> forever, it does not </w:t>
      </w:r>
      <w:r w:rsidR="00D652BB" w:rsidRPr="00D652BB">
        <w:rPr>
          <w:rFonts w:ascii="Times New Roman" w:hAnsi="Times New Roman" w:cs="Times New Roman"/>
          <w:lang w:val="en-GB"/>
        </w:rPr>
        <w:t>deteriorate</w:t>
      </w:r>
      <w:r w:rsidRPr="00D652BB">
        <w:rPr>
          <w:rFonts w:ascii="Times New Roman" w:hAnsi="Times New Roman" w:cs="Times New Roman"/>
          <w:lang w:val="en-GB"/>
        </w:rPr>
        <w:t>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D652BB">
        <w:rPr>
          <w:rFonts w:ascii="Times New Roman" w:hAnsi="Times New Roman" w:cs="Times New Roman"/>
          <w:lang w:val="en-GB"/>
        </w:rPr>
        <w:t>Porcelain is not ceramic.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D652BB">
        <w:rPr>
          <w:rFonts w:ascii="Times New Roman" w:hAnsi="Times New Roman" w:cs="Times New Roman"/>
          <w:lang w:val="en-GB"/>
        </w:rPr>
        <w:t>It has a different history and a different function.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D652BB">
        <w:rPr>
          <w:rFonts w:ascii="Times New Roman" w:hAnsi="Times New Roman" w:cs="Times New Roman"/>
          <w:lang w:val="en-GB"/>
        </w:rPr>
        <w:t>Porcelain has a higher firing temperature,</w:t>
      </w:r>
      <w:r w:rsidR="00D652BB" w:rsidRPr="00D652BB">
        <w:rPr>
          <w:rFonts w:ascii="Times New Roman" w:hAnsi="Times New Roman" w:cs="Times New Roman"/>
          <w:lang w:val="en-GB"/>
        </w:rPr>
        <w:t xml:space="preserve"> and</w:t>
      </w:r>
      <w:r w:rsidRPr="00D652BB">
        <w:rPr>
          <w:rFonts w:ascii="Times New Roman" w:hAnsi="Times New Roman" w:cs="Times New Roman"/>
          <w:lang w:val="en-GB"/>
        </w:rPr>
        <w:t xml:space="preserve"> it has a different chemical composition than clay and stoneware, which </w:t>
      </w:r>
      <w:r w:rsidR="00D652BB" w:rsidRPr="00D652BB">
        <w:rPr>
          <w:rFonts w:ascii="Times New Roman" w:hAnsi="Times New Roman" w:cs="Times New Roman"/>
          <w:lang w:val="en-GB"/>
        </w:rPr>
        <w:t xml:space="preserve">is </w:t>
      </w:r>
      <w:r w:rsidRPr="00D652BB">
        <w:rPr>
          <w:rFonts w:ascii="Times New Roman" w:hAnsi="Times New Roman" w:cs="Times New Roman"/>
          <w:lang w:val="en-GB"/>
        </w:rPr>
        <w:t>very porous and thus break</w:t>
      </w:r>
      <w:r w:rsidR="00D652BB" w:rsidRPr="00D652BB">
        <w:rPr>
          <w:rFonts w:ascii="Times New Roman" w:hAnsi="Times New Roman" w:cs="Times New Roman"/>
          <w:lang w:val="en-GB"/>
        </w:rPr>
        <w:t>s</w:t>
      </w:r>
      <w:r w:rsidRPr="00D652BB">
        <w:rPr>
          <w:rFonts w:ascii="Times New Roman" w:hAnsi="Times New Roman" w:cs="Times New Roman"/>
          <w:lang w:val="en-GB"/>
        </w:rPr>
        <w:t xml:space="preserve"> more easily.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D652BB">
        <w:rPr>
          <w:rFonts w:ascii="Times New Roman" w:hAnsi="Times New Roman" w:cs="Times New Roman"/>
          <w:lang w:val="en-GB"/>
        </w:rPr>
        <w:t xml:space="preserve">My preference for porcelain comes from its </w:t>
      </w:r>
      <w:r w:rsidR="00D652BB" w:rsidRPr="00D652BB">
        <w:rPr>
          <w:rFonts w:ascii="Times New Roman" w:hAnsi="Times New Roman" w:cs="Times New Roman"/>
          <w:lang w:val="en-GB"/>
        </w:rPr>
        <w:t xml:space="preserve">being </w:t>
      </w:r>
      <w:r w:rsidRPr="00D652BB">
        <w:rPr>
          <w:rFonts w:ascii="Times New Roman" w:hAnsi="Times New Roman" w:cs="Times New Roman"/>
          <w:lang w:val="en-GB"/>
        </w:rPr>
        <w:t xml:space="preserve">so </w:t>
      </w:r>
      <w:r w:rsidR="00D652BB" w:rsidRPr="00D652BB">
        <w:rPr>
          <w:rFonts w:ascii="Times New Roman" w:hAnsi="Times New Roman" w:cs="Times New Roman"/>
          <w:lang w:val="en-GB"/>
        </w:rPr>
        <w:t>steeped</w:t>
      </w:r>
      <w:r w:rsidRPr="00D652BB">
        <w:rPr>
          <w:rFonts w:ascii="Times New Roman" w:hAnsi="Times New Roman" w:cs="Times New Roman"/>
          <w:lang w:val="en-GB"/>
        </w:rPr>
        <w:t xml:space="preserve"> in world history and </w:t>
      </w:r>
      <w:r w:rsidR="00D652BB">
        <w:rPr>
          <w:rFonts w:ascii="Times New Roman" w:hAnsi="Times New Roman" w:cs="Times New Roman"/>
          <w:lang w:val="en-GB"/>
        </w:rPr>
        <w:t xml:space="preserve">from </w:t>
      </w:r>
      <w:r w:rsidR="00D652BB" w:rsidRPr="00D652BB">
        <w:rPr>
          <w:rFonts w:ascii="Times New Roman" w:hAnsi="Times New Roman" w:cs="Times New Roman"/>
          <w:lang w:val="en-GB"/>
        </w:rPr>
        <w:t xml:space="preserve">its </w:t>
      </w:r>
      <w:r w:rsidRPr="00D652BB">
        <w:rPr>
          <w:rFonts w:ascii="Times New Roman" w:hAnsi="Times New Roman" w:cs="Times New Roman"/>
          <w:lang w:val="en-GB"/>
        </w:rPr>
        <w:t>outliv</w:t>
      </w:r>
      <w:r w:rsidR="00D652BB" w:rsidRPr="00D652BB">
        <w:rPr>
          <w:rFonts w:ascii="Times New Roman" w:hAnsi="Times New Roman" w:cs="Times New Roman"/>
          <w:lang w:val="en-GB"/>
        </w:rPr>
        <w:t>ing us by so long</w:t>
      </w:r>
      <w:r w:rsidRPr="00D652BB">
        <w:rPr>
          <w:rFonts w:ascii="Times New Roman" w:hAnsi="Times New Roman" w:cs="Times New Roman"/>
          <w:lang w:val="en-GB"/>
        </w:rPr>
        <w:t>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CB6655">
        <w:rPr>
          <w:rFonts w:ascii="Times New Roman" w:hAnsi="Times New Roman" w:cs="Times New Roman"/>
          <w:lang w:val="en-GB"/>
        </w:rPr>
        <w:t>After all</w:t>
      </w:r>
      <w:r w:rsidR="00075483" w:rsidRPr="00075483">
        <w:rPr>
          <w:rFonts w:ascii="Times New Roman" w:hAnsi="Times New Roman" w:cs="Times New Roman"/>
          <w:lang w:val="en-GB"/>
        </w:rPr>
        <w:t xml:space="preserve">, </w:t>
      </w:r>
      <w:r w:rsidRPr="00075483">
        <w:rPr>
          <w:rFonts w:ascii="Times New Roman" w:hAnsi="Times New Roman" w:cs="Times New Roman"/>
          <w:lang w:val="en-GB"/>
        </w:rPr>
        <w:t xml:space="preserve">I want </w:t>
      </w:r>
      <w:r w:rsidR="00CB6655">
        <w:rPr>
          <w:rFonts w:ascii="Times New Roman" w:hAnsi="Times New Roman" w:cs="Times New Roman"/>
          <w:lang w:val="en-GB"/>
        </w:rPr>
        <w:t xml:space="preserve">to </w:t>
      </w:r>
      <w:r w:rsidRPr="00075483">
        <w:rPr>
          <w:rFonts w:ascii="Times New Roman" w:hAnsi="Times New Roman" w:cs="Times New Roman"/>
          <w:lang w:val="en-GB"/>
        </w:rPr>
        <w:t xml:space="preserve">break out of the </w:t>
      </w:r>
      <w:r w:rsidR="00CB6655">
        <w:rPr>
          <w:rFonts w:ascii="Times New Roman" w:hAnsi="Times New Roman" w:cs="Times New Roman"/>
          <w:lang w:val="en-GB"/>
        </w:rPr>
        <w:t xml:space="preserve">age </w:t>
      </w:r>
      <w:r w:rsidRPr="00075483">
        <w:rPr>
          <w:rFonts w:ascii="Times New Roman" w:hAnsi="Times New Roman" w:cs="Times New Roman"/>
          <w:lang w:val="en-GB"/>
        </w:rPr>
        <w:t>in which I live!</w:t>
      </w:r>
    </w:p>
    <w:p w:rsidR="001219B1" w:rsidRPr="00EC2593" w:rsidRDefault="00CB6655" w:rsidP="00F128C1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>P</w:t>
      </w:r>
      <w:r w:rsidR="0084736E" w:rsidRPr="00075483">
        <w:rPr>
          <w:rFonts w:ascii="Times New Roman" w:hAnsi="Times New Roman" w:cs="Times New Roman"/>
          <w:lang w:val="en-GB"/>
        </w:rPr>
        <w:t xml:space="preserve">orcelain is </w:t>
      </w:r>
      <w:r w:rsidR="00075483">
        <w:rPr>
          <w:rFonts w:ascii="Times New Roman" w:hAnsi="Times New Roman" w:cs="Times New Roman"/>
          <w:lang w:val="en-GB"/>
        </w:rPr>
        <w:t xml:space="preserve">almost </w:t>
      </w:r>
      <w:r w:rsidR="0084736E" w:rsidRPr="00075483">
        <w:rPr>
          <w:rFonts w:ascii="Times New Roman" w:hAnsi="Times New Roman" w:cs="Times New Roman"/>
          <w:lang w:val="en-GB"/>
        </w:rPr>
        <w:t>like the world itself</w:t>
      </w:r>
      <w:r>
        <w:rPr>
          <w:rFonts w:ascii="Times New Roman" w:hAnsi="Times New Roman" w:cs="Times New Roman"/>
          <w:lang w:val="en-GB"/>
        </w:rPr>
        <w:t xml:space="preserve"> for me</w:t>
      </w:r>
      <w:r w:rsidR="0084736E" w:rsidRPr="00075483">
        <w:rPr>
          <w:rFonts w:ascii="Times New Roman" w:hAnsi="Times New Roman" w:cs="Times New Roman"/>
          <w:lang w:val="en-GB"/>
        </w:rPr>
        <w:t>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84736E" w:rsidRPr="00075483">
        <w:rPr>
          <w:rFonts w:ascii="Times New Roman" w:hAnsi="Times New Roman" w:cs="Times New Roman"/>
          <w:lang w:val="en-GB"/>
        </w:rPr>
        <w:t>It is stone.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84736E" w:rsidRPr="00075483">
        <w:rPr>
          <w:rFonts w:ascii="Times New Roman" w:hAnsi="Times New Roman" w:cs="Times New Roman"/>
          <w:lang w:val="en-GB"/>
        </w:rPr>
        <w:t>Nothing older exists.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84736E" w:rsidRPr="00F128C1">
        <w:rPr>
          <w:rFonts w:ascii="Times New Roman" w:hAnsi="Times New Roman" w:cs="Times New Roman"/>
          <w:lang w:val="en-GB"/>
        </w:rPr>
        <w:t>For me, though, porcelain is simultaneously also like every kind of material: it comes from the earth and returns back</w:t>
      </w:r>
      <w:r w:rsidR="00F128C1" w:rsidRPr="00F128C1">
        <w:rPr>
          <w:rFonts w:ascii="Times New Roman" w:hAnsi="Times New Roman" w:cs="Times New Roman"/>
          <w:lang w:val="en-GB"/>
        </w:rPr>
        <w:t xml:space="preserve"> </w:t>
      </w:r>
      <w:r w:rsidR="0084736E" w:rsidRPr="00F128C1">
        <w:rPr>
          <w:rFonts w:ascii="Times New Roman" w:hAnsi="Times New Roman" w:cs="Times New Roman"/>
          <w:lang w:val="en-GB"/>
        </w:rPr>
        <w:t>to it.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F128C1" w:rsidRPr="00F128C1">
        <w:rPr>
          <w:rFonts w:ascii="Times New Roman" w:hAnsi="Times New Roman" w:cs="Times New Roman"/>
          <w:lang w:val="en-GB"/>
        </w:rPr>
        <w:t>There’s everything in</w:t>
      </w:r>
      <w:r w:rsidR="0084736E" w:rsidRPr="00F128C1">
        <w:rPr>
          <w:rFonts w:ascii="Times New Roman" w:hAnsi="Times New Roman" w:cs="Times New Roman"/>
          <w:lang w:val="en-GB"/>
        </w:rPr>
        <w:t xml:space="preserve"> it: organic, inorganic.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84736E" w:rsidRPr="00F128C1">
        <w:rPr>
          <w:rFonts w:ascii="Times New Roman" w:hAnsi="Times New Roman" w:cs="Times New Roman"/>
          <w:lang w:val="en-GB"/>
        </w:rPr>
        <w:t xml:space="preserve">I can give it a form that will then also </w:t>
      </w:r>
      <w:r w:rsidR="00F128C1" w:rsidRPr="00F128C1">
        <w:rPr>
          <w:rFonts w:ascii="Times New Roman" w:hAnsi="Times New Roman" w:cs="Times New Roman"/>
          <w:lang w:val="en-GB"/>
        </w:rPr>
        <w:t xml:space="preserve">last </w:t>
      </w:r>
      <w:r w:rsidR="0084736E" w:rsidRPr="00F128C1">
        <w:rPr>
          <w:rFonts w:ascii="Times New Roman" w:hAnsi="Times New Roman" w:cs="Times New Roman"/>
          <w:lang w:val="en-GB"/>
        </w:rPr>
        <w:t>for a thousand years.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84736E" w:rsidRPr="00F128C1">
        <w:rPr>
          <w:rFonts w:ascii="Times New Roman" w:hAnsi="Times New Roman" w:cs="Times New Roman"/>
          <w:lang w:val="en-GB"/>
        </w:rPr>
        <w:t xml:space="preserve">By contrast, I don’t know </w:t>
      </w:r>
      <w:r w:rsidR="00F128C1" w:rsidRPr="00F128C1">
        <w:rPr>
          <w:rFonts w:ascii="Times New Roman" w:hAnsi="Times New Roman" w:cs="Times New Roman"/>
          <w:lang w:val="en-GB"/>
        </w:rPr>
        <w:t>how things will stand with</w:t>
      </w:r>
      <w:r w:rsidR="0084736E" w:rsidRPr="00F128C1">
        <w:rPr>
          <w:rFonts w:ascii="Times New Roman" w:hAnsi="Times New Roman" w:cs="Times New Roman"/>
          <w:lang w:val="en-GB"/>
        </w:rPr>
        <w:t xml:space="preserve"> the </w:t>
      </w:r>
      <w:r w:rsidR="00F128C1" w:rsidRPr="00F128C1">
        <w:rPr>
          <w:rFonts w:ascii="Times New Roman" w:hAnsi="Times New Roman" w:cs="Times New Roman"/>
          <w:lang w:val="en-GB"/>
        </w:rPr>
        <w:t xml:space="preserve">internet </w:t>
      </w:r>
      <w:r w:rsidR="0084736E" w:rsidRPr="00F128C1">
        <w:rPr>
          <w:rFonts w:ascii="Times New Roman" w:hAnsi="Times New Roman" w:cs="Times New Roman"/>
          <w:lang w:val="en-GB"/>
        </w:rPr>
        <w:t>site in a thousand years.</w:t>
      </w:r>
    </w:p>
    <w:p w:rsidR="001219B1" w:rsidRPr="00EC2593" w:rsidRDefault="001219B1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219B1" w:rsidRPr="00EC2593" w:rsidRDefault="0084736E" w:rsidP="00295416">
      <w:pPr>
        <w:spacing w:line="360" w:lineRule="auto"/>
        <w:rPr>
          <w:rFonts w:ascii="Times New Roman" w:hAnsi="Times New Roman" w:cs="Times New Roman"/>
          <w:lang w:val="en-US"/>
        </w:rPr>
      </w:pPr>
      <w:r w:rsidRPr="00F128C1">
        <w:rPr>
          <w:rFonts w:ascii="Times New Roman" w:hAnsi="Times New Roman" w:cs="Times New Roman"/>
          <w:lang w:val="en-GB"/>
        </w:rPr>
        <w:t>P.D.: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295416">
        <w:rPr>
          <w:rFonts w:ascii="Times New Roman" w:hAnsi="Times New Roman" w:cs="Times New Roman"/>
          <w:lang w:val="en-GB"/>
        </w:rPr>
        <w:t xml:space="preserve">Your series </w:t>
      </w:r>
      <w:r w:rsidRPr="00295416">
        <w:rPr>
          <w:rFonts w:ascii="Times New Roman" w:hAnsi="Times New Roman" w:cs="Times New Roman"/>
          <w:i/>
          <w:lang w:val="en-GB"/>
        </w:rPr>
        <w:t>One Million</w:t>
      </w:r>
      <w:r w:rsidRPr="00295416">
        <w:rPr>
          <w:rFonts w:ascii="Times New Roman" w:hAnsi="Times New Roman" w:cs="Times New Roman"/>
          <w:lang w:val="en-GB"/>
        </w:rPr>
        <w:t xml:space="preserve"> also includes a monumental dish that burst during firing.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295416">
        <w:rPr>
          <w:rFonts w:ascii="Times New Roman" w:hAnsi="Times New Roman" w:cs="Times New Roman"/>
          <w:lang w:val="en-GB"/>
        </w:rPr>
        <w:t>What new insight</w:t>
      </w:r>
      <w:r w:rsidR="00CB6655">
        <w:rPr>
          <w:rFonts w:ascii="Times New Roman" w:hAnsi="Times New Roman" w:cs="Times New Roman"/>
          <w:lang w:val="en-GB"/>
        </w:rPr>
        <w:t>s</w:t>
      </w:r>
      <w:r w:rsidRPr="00295416">
        <w:rPr>
          <w:rFonts w:ascii="Times New Roman" w:hAnsi="Times New Roman" w:cs="Times New Roman"/>
          <w:lang w:val="en-GB"/>
        </w:rPr>
        <w:t xml:space="preserve"> d</w:t>
      </w:r>
      <w:r w:rsidR="00CB6655">
        <w:rPr>
          <w:rFonts w:ascii="Times New Roman" w:hAnsi="Times New Roman" w:cs="Times New Roman"/>
          <w:lang w:val="en-GB"/>
        </w:rPr>
        <w:t>oes</w:t>
      </w:r>
      <w:r w:rsidRPr="00295416">
        <w:rPr>
          <w:rFonts w:ascii="Times New Roman" w:hAnsi="Times New Roman" w:cs="Times New Roman"/>
          <w:lang w:val="en-GB"/>
        </w:rPr>
        <w:t xml:space="preserve"> that bring?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295416">
        <w:rPr>
          <w:rFonts w:ascii="Times New Roman" w:hAnsi="Times New Roman" w:cs="Times New Roman"/>
          <w:lang w:val="en-GB"/>
        </w:rPr>
        <w:t>And does art have solutions to offer in today’s divided society?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</w:p>
    <w:p w:rsidR="00CB7CFA" w:rsidRPr="00EC2593" w:rsidRDefault="00CB7CFA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219B1" w:rsidRPr="00EC2593" w:rsidRDefault="0084736E" w:rsidP="00663607">
      <w:pPr>
        <w:spacing w:line="360" w:lineRule="auto"/>
        <w:rPr>
          <w:rFonts w:ascii="Times New Roman" w:hAnsi="Times New Roman" w:cs="Times New Roman"/>
          <w:lang w:val="en-US"/>
        </w:rPr>
      </w:pPr>
      <w:r w:rsidRPr="001E17DD">
        <w:rPr>
          <w:rFonts w:ascii="Times New Roman" w:hAnsi="Times New Roman" w:cs="Times New Roman"/>
          <w:lang w:val="en-GB"/>
        </w:rPr>
        <w:t>U.A.</w:t>
      </w:r>
      <w:r w:rsidRPr="001E17DD">
        <w:rPr>
          <w:rFonts w:ascii="Times New Roman" w:hAnsi="Times New Roman" w:cs="Times New Roman"/>
          <w:lang w:val="en-GB"/>
        </w:rPr>
        <w:fldChar w:fldCharType="begin"/>
      </w:r>
      <w:r w:rsidRPr="001E17DD">
        <w:rPr>
          <w:rFonts w:ascii="Times New Roman" w:hAnsi="Times New Roman" w:cs="Times New Roman"/>
          <w:lang w:val="en-GB"/>
        </w:rPr>
        <w:instrText xml:space="preserve"> XE "Aigner, Uli" </w:instrText>
      </w:r>
      <w:r w:rsidRPr="001E17DD">
        <w:rPr>
          <w:rFonts w:ascii="Times New Roman" w:hAnsi="Times New Roman" w:cs="Times New Roman"/>
          <w:lang w:val="en-GB"/>
        </w:rPr>
        <w:fldChar w:fldCharType="end"/>
      </w:r>
      <w:r w:rsidRPr="001E17DD">
        <w:rPr>
          <w:rFonts w:ascii="Times New Roman" w:hAnsi="Times New Roman" w:cs="Times New Roman"/>
          <w:lang w:val="en-GB"/>
        </w:rPr>
        <w:t>: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1E17DD">
        <w:rPr>
          <w:rFonts w:ascii="Times New Roman" w:hAnsi="Times New Roman" w:cs="Times New Roman"/>
          <w:lang w:val="en-GB"/>
        </w:rPr>
        <w:t>I also exhibit the broken dishes</w:t>
      </w:r>
      <w:r w:rsidR="003B2263" w:rsidRPr="001E17DD">
        <w:rPr>
          <w:rFonts w:ascii="Times New Roman" w:hAnsi="Times New Roman" w:cs="Times New Roman"/>
          <w:lang w:val="en-GB"/>
        </w:rPr>
        <w:t>, for learning how to look for cracks, for flaws.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3B2263" w:rsidRPr="00413F8F">
        <w:rPr>
          <w:rFonts w:ascii="Times New Roman" w:hAnsi="Times New Roman" w:cs="Times New Roman"/>
          <w:lang w:val="en-GB"/>
        </w:rPr>
        <w:t>That is lived analogue life: why shouldn’t I see and show all the suboptimal things that happen?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3B2263" w:rsidRPr="00663607">
        <w:rPr>
          <w:rFonts w:ascii="Times New Roman" w:hAnsi="Times New Roman" w:cs="Times New Roman"/>
          <w:lang w:val="en-GB"/>
        </w:rPr>
        <w:t xml:space="preserve">The fact that some dishes break on me, that some also don’t turn out so </w:t>
      </w:r>
      <w:r w:rsidR="00663607" w:rsidRPr="00663607">
        <w:rPr>
          <w:rFonts w:ascii="Times New Roman" w:hAnsi="Times New Roman" w:cs="Times New Roman"/>
          <w:lang w:val="en-GB"/>
        </w:rPr>
        <w:t xml:space="preserve">pretty </w:t>
      </w:r>
      <w:r w:rsidR="003B2263" w:rsidRPr="00663607">
        <w:rPr>
          <w:rFonts w:ascii="Times New Roman" w:hAnsi="Times New Roman" w:cs="Times New Roman"/>
          <w:lang w:val="en-GB"/>
        </w:rPr>
        <w:t>– of course that actually happens in this project.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3B2263" w:rsidRPr="00663607">
        <w:rPr>
          <w:rFonts w:ascii="Times New Roman" w:hAnsi="Times New Roman" w:cs="Times New Roman"/>
          <w:lang w:val="en-GB"/>
        </w:rPr>
        <w:t xml:space="preserve">In the photos on the website, I present a continuous analogue </w:t>
      </w:r>
      <w:r w:rsidR="00663607" w:rsidRPr="00663607">
        <w:rPr>
          <w:rFonts w:ascii="Times New Roman" w:hAnsi="Times New Roman" w:cs="Times New Roman"/>
          <w:lang w:val="en-GB"/>
        </w:rPr>
        <w:t xml:space="preserve">sequence </w:t>
      </w:r>
      <w:r w:rsidR="003B2263" w:rsidRPr="00663607">
        <w:rPr>
          <w:rFonts w:ascii="Times New Roman" w:hAnsi="Times New Roman" w:cs="Times New Roman"/>
          <w:lang w:val="en-GB"/>
        </w:rPr>
        <w:t xml:space="preserve">that excludes nothing, </w:t>
      </w:r>
      <w:r w:rsidR="00663607" w:rsidRPr="00663607">
        <w:rPr>
          <w:rFonts w:ascii="Times New Roman" w:hAnsi="Times New Roman" w:cs="Times New Roman"/>
          <w:lang w:val="en-GB"/>
        </w:rPr>
        <w:t xml:space="preserve">not </w:t>
      </w:r>
      <w:r w:rsidR="003B2263" w:rsidRPr="00663607">
        <w:rPr>
          <w:rFonts w:ascii="Times New Roman" w:hAnsi="Times New Roman" w:cs="Times New Roman"/>
          <w:lang w:val="en-GB"/>
        </w:rPr>
        <w:t>even mistakes and ruptures.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</w:p>
    <w:p w:rsidR="001219B1" w:rsidRPr="00EC2593" w:rsidRDefault="001219B1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219B1" w:rsidRPr="00EC2593" w:rsidRDefault="003B2263" w:rsidP="006C01AF">
      <w:pPr>
        <w:spacing w:line="360" w:lineRule="auto"/>
        <w:rPr>
          <w:rFonts w:ascii="Times New Roman" w:hAnsi="Times New Roman" w:cs="Times New Roman"/>
          <w:lang w:val="en-US"/>
        </w:rPr>
      </w:pPr>
      <w:r w:rsidRPr="006C01AF">
        <w:rPr>
          <w:rFonts w:ascii="Times New Roman" w:hAnsi="Times New Roman" w:cs="Times New Roman"/>
          <w:lang w:val="en-GB"/>
        </w:rPr>
        <w:t>P.D.: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6C01AF">
        <w:rPr>
          <w:rFonts w:ascii="Times New Roman" w:hAnsi="Times New Roman" w:cs="Times New Roman"/>
          <w:lang w:val="en-GB"/>
        </w:rPr>
        <w:t>Is every set or dish an original piece or do you also reproduce certain forms? Can you remember every single commission?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</w:p>
    <w:p w:rsidR="00CB7CFA" w:rsidRPr="00EC2593" w:rsidRDefault="00CB7CFA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219B1" w:rsidRPr="00EC2593" w:rsidRDefault="003B2263" w:rsidP="006C01AF">
      <w:pPr>
        <w:spacing w:line="360" w:lineRule="auto"/>
        <w:rPr>
          <w:rFonts w:ascii="Times New Roman" w:hAnsi="Times New Roman" w:cs="Times New Roman"/>
          <w:lang w:val="en-US"/>
        </w:rPr>
      </w:pPr>
      <w:r w:rsidRPr="006C01AF">
        <w:rPr>
          <w:rFonts w:ascii="Times New Roman" w:hAnsi="Times New Roman" w:cs="Times New Roman"/>
          <w:lang w:val="en-GB"/>
        </w:rPr>
        <w:t>U.A.</w:t>
      </w:r>
      <w:r w:rsidRPr="006C01AF">
        <w:rPr>
          <w:rFonts w:ascii="Times New Roman" w:hAnsi="Times New Roman" w:cs="Times New Roman"/>
          <w:lang w:val="en-GB"/>
        </w:rPr>
        <w:fldChar w:fldCharType="begin"/>
      </w:r>
      <w:r w:rsidRPr="006C01AF">
        <w:rPr>
          <w:rFonts w:ascii="Times New Roman" w:hAnsi="Times New Roman" w:cs="Times New Roman"/>
          <w:lang w:val="en-GB"/>
        </w:rPr>
        <w:instrText xml:space="preserve"> XE "Aigner, Uli" </w:instrText>
      </w:r>
      <w:r w:rsidRPr="006C01AF">
        <w:rPr>
          <w:rFonts w:ascii="Times New Roman" w:hAnsi="Times New Roman" w:cs="Times New Roman"/>
          <w:lang w:val="en-GB"/>
        </w:rPr>
        <w:fldChar w:fldCharType="end"/>
      </w:r>
      <w:r w:rsidRPr="006C01AF">
        <w:rPr>
          <w:rFonts w:ascii="Times New Roman" w:hAnsi="Times New Roman" w:cs="Times New Roman"/>
          <w:lang w:val="en-GB"/>
        </w:rPr>
        <w:t>: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6C01AF">
        <w:rPr>
          <w:rFonts w:ascii="Times New Roman" w:hAnsi="Times New Roman" w:cs="Times New Roman"/>
          <w:lang w:val="en-GB"/>
        </w:rPr>
        <w:t>Yes, at least so far.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6C01AF">
        <w:rPr>
          <w:rFonts w:ascii="Times New Roman" w:hAnsi="Times New Roman" w:cs="Times New Roman"/>
          <w:lang w:val="en-GB"/>
        </w:rPr>
        <w:t xml:space="preserve">And the </w:t>
      </w:r>
      <w:r w:rsidRPr="006C01AF">
        <w:rPr>
          <w:rFonts w:ascii="Times New Roman" w:hAnsi="Times New Roman" w:cs="Times New Roman"/>
          <w:i/>
          <w:lang w:val="en-GB"/>
        </w:rPr>
        <w:t>Territorial Claim</w:t>
      </w:r>
      <w:r w:rsidRPr="006C01AF">
        <w:rPr>
          <w:rFonts w:ascii="Times New Roman" w:hAnsi="Times New Roman" w:cs="Times New Roman"/>
          <w:lang w:val="en-GB"/>
        </w:rPr>
        <w:t xml:space="preserve"> series, for example, is about reproducing an idea.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6C01AF">
        <w:rPr>
          <w:rFonts w:ascii="Times New Roman" w:hAnsi="Times New Roman" w:cs="Times New Roman"/>
          <w:lang w:val="en-GB"/>
        </w:rPr>
        <w:t xml:space="preserve">The 193 dishes stand for the </w:t>
      </w:r>
      <w:r w:rsidR="006C01AF" w:rsidRPr="006C01AF">
        <w:rPr>
          <w:rFonts w:ascii="Times New Roman" w:hAnsi="Times New Roman" w:cs="Times New Roman"/>
          <w:lang w:val="en-GB"/>
        </w:rPr>
        <w:t xml:space="preserve">sovereign </w:t>
      </w:r>
      <w:r w:rsidRPr="006C01AF">
        <w:rPr>
          <w:rFonts w:ascii="Times New Roman" w:hAnsi="Times New Roman" w:cs="Times New Roman"/>
          <w:lang w:val="en-GB"/>
        </w:rPr>
        <w:t>states</w:t>
      </w:r>
      <w:r w:rsidR="006C01AF" w:rsidRPr="006C01AF">
        <w:rPr>
          <w:rFonts w:ascii="Times New Roman" w:hAnsi="Times New Roman" w:cs="Times New Roman"/>
          <w:lang w:val="en-GB"/>
        </w:rPr>
        <w:t xml:space="preserve"> recognised by the United Nations</w:t>
      </w:r>
      <w:r w:rsidRPr="006C01AF">
        <w:rPr>
          <w:rFonts w:ascii="Times New Roman" w:hAnsi="Times New Roman" w:cs="Times New Roman"/>
          <w:lang w:val="en-GB"/>
        </w:rPr>
        <w:t xml:space="preserve"> and the thirteen others for the countries whose sovereignty is still being negotiated.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6C01AF">
        <w:rPr>
          <w:rFonts w:ascii="Times New Roman" w:hAnsi="Times New Roman" w:cs="Times New Roman"/>
          <w:lang w:val="en-GB"/>
        </w:rPr>
        <w:t xml:space="preserve">In the context of the </w:t>
      </w:r>
      <w:r w:rsidRPr="006C01AF">
        <w:rPr>
          <w:rFonts w:ascii="Times New Roman" w:hAnsi="Times New Roman" w:cs="Times New Roman"/>
          <w:i/>
          <w:lang w:val="en-GB"/>
        </w:rPr>
        <w:t>One Million</w:t>
      </w:r>
      <w:r w:rsidRPr="006C01AF">
        <w:rPr>
          <w:rFonts w:ascii="Times New Roman" w:hAnsi="Times New Roman" w:cs="Times New Roman"/>
          <w:lang w:val="en-GB"/>
        </w:rPr>
        <w:t xml:space="preserve"> world performance and an installation </w:t>
      </w:r>
      <w:r w:rsidR="00666C6B">
        <w:rPr>
          <w:rFonts w:ascii="Times New Roman" w:hAnsi="Times New Roman" w:cs="Times New Roman"/>
          <w:lang w:val="en-GB"/>
        </w:rPr>
        <w:t xml:space="preserve">that </w:t>
      </w:r>
      <w:r w:rsidRPr="006C01AF">
        <w:rPr>
          <w:rFonts w:ascii="Times New Roman" w:hAnsi="Times New Roman" w:cs="Times New Roman"/>
          <w:lang w:val="en-GB"/>
        </w:rPr>
        <w:t>includ</w:t>
      </w:r>
      <w:r w:rsidR="00666C6B">
        <w:rPr>
          <w:rFonts w:ascii="Times New Roman" w:hAnsi="Times New Roman" w:cs="Times New Roman"/>
          <w:lang w:val="en-GB"/>
        </w:rPr>
        <w:t>es</w:t>
      </w:r>
      <w:r w:rsidRPr="006C01AF">
        <w:rPr>
          <w:rFonts w:ascii="Times New Roman" w:hAnsi="Times New Roman" w:cs="Times New Roman"/>
          <w:lang w:val="en-GB"/>
        </w:rPr>
        <w:t xml:space="preserve"> a video installation, these 206 pieces of crockery will actually be put to use at the </w:t>
      </w:r>
      <w:r w:rsidR="00EC2593">
        <w:rPr>
          <w:rFonts w:ascii="Times New Roman" w:hAnsi="Times New Roman" w:cs="Times New Roman"/>
          <w:i/>
          <w:lang w:val="en-GB"/>
        </w:rPr>
        <w:t>b</w:t>
      </w:r>
      <w:r w:rsidRPr="006C01AF">
        <w:rPr>
          <w:rFonts w:ascii="Times New Roman" w:hAnsi="Times New Roman" w:cs="Times New Roman"/>
          <w:i/>
          <w:lang w:val="en-GB"/>
        </w:rPr>
        <w:t>auhaus100</w:t>
      </w:r>
      <w:r w:rsidRPr="006C01AF">
        <w:rPr>
          <w:rFonts w:ascii="Times New Roman" w:hAnsi="Times New Roman" w:cs="Times New Roman"/>
          <w:lang w:val="en-GB"/>
        </w:rPr>
        <w:t xml:space="preserve"> opening festival at the </w:t>
      </w:r>
      <w:proofErr w:type="spellStart"/>
      <w:r w:rsidRPr="006C01AF">
        <w:rPr>
          <w:rFonts w:ascii="Times New Roman" w:hAnsi="Times New Roman" w:cs="Times New Roman"/>
          <w:lang w:val="en-GB"/>
        </w:rPr>
        <w:t>Akademie</w:t>
      </w:r>
      <w:proofErr w:type="spellEnd"/>
      <w:r w:rsidRPr="006C01AF">
        <w:rPr>
          <w:rFonts w:ascii="Times New Roman" w:hAnsi="Times New Roman" w:cs="Times New Roman"/>
          <w:lang w:val="en-GB"/>
        </w:rPr>
        <w:t xml:space="preserve"> der </w:t>
      </w:r>
      <w:proofErr w:type="spellStart"/>
      <w:r w:rsidRPr="006C01AF">
        <w:rPr>
          <w:rFonts w:ascii="Times New Roman" w:hAnsi="Times New Roman" w:cs="Times New Roman"/>
          <w:lang w:val="en-GB"/>
        </w:rPr>
        <w:t>Künste</w:t>
      </w:r>
      <w:proofErr w:type="spellEnd"/>
      <w:r w:rsidRPr="006C01AF">
        <w:rPr>
          <w:rFonts w:ascii="Times New Roman" w:hAnsi="Times New Roman" w:cs="Times New Roman"/>
          <w:lang w:val="en-GB"/>
        </w:rPr>
        <w:t xml:space="preserve"> in January of 2019. </w:t>
      </w:r>
    </w:p>
    <w:p w:rsidR="001219B1" w:rsidRPr="00EC2593" w:rsidRDefault="001219B1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219B1" w:rsidRPr="00EC2593" w:rsidRDefault="003B2263" w:rsidP="006C01AF">
      <w:pPr>
        <w:spacing w:line="360" w:lineRule="auto"/>
        <w:rPr>
          <w:rFonts w:ascii="Times New Roman" w:hAnsi="Times New Roman" w:cs="Times New Roman"/>
          <w:lang w:val="en-US"/>
        </w:rPr>
      </w:pPr>
      <w:r w:rsidRPr="006C01AF">
        <w:rPr>
          <w:rFonts w:ascii="Times New Roman" w:hAnsi="Times New Roman" w:cs="Times New Roman"/>
          <w:lang w:val="en-GB"/>
        </w:rPr>
        <w:t>P.D.: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6C01AF">
        <w:rPr>
          <w:rFonts w:ascii="Times New Roman" w:hAnsi="Times New Roman" w:cs="Times New Roman"/>
          <w:lang w:val="en-GB"/>
        </w:rPr>
        <w:t>What do the</w:t>
      </w:r>
      <w:r w:rsidR="006C01AF" w:rsidRPr="006C01AF">
        <w:rPr>
          <w:rFonts w:ascii="Times New Roman" w:hAnsi="Times New Roman" w:cs="Times New Roman"/>
          <w:lang w:val="en-GB"/>
        </w:rPr>
        <w:t>se</w:t>
      </w:r>
      <w:r w:rsidRPr="006C01AF">
        <w:rPr>
          <w:rFonts w:ascii="Times New Roman" w:hAnsi="Times New Roman" w:cs="Times New Roman"/>
          <w:lang w:val="en-GB"/>
        </w:rPr>
        <w:t xml:space="preserve"> dishes look like?</w:t>
      </w:r>
    </w:p>
    <w:p w:rsidR="00CB7CFA" w:rsidRPr="00EC2593" w:rsidRDefault="00CB7CFA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219B1" w:rsidRPr="00EC2593" w:rsidRDefault="00BD5C87" w:rsidP="006A5C9B">
      <w:pPr>
        <w:spacing w:line="360" w:lineRule="auto"/>
        <w:rPr>
          <w:rFonts w:ascii="Times New Roman" w:hAnsi="Times New Roman" w:cs="Times New Roman"/>
          <w:lang w:val="en-US"/>
        </w:rPr>
      </w:pPr>
      <w:r w:rsidRPr="006C01AF">
        <w:rPr>
          <w:rFonts w:ascii="Times New Roman" w:hAnsi="Times New Roman" w:cs="Times New Roman"/>
          <w:lang w:val="en-GB"/>
        </w:rPr>
        <w:t>U.A.</w:t>
      </w:r>
      <w:r w:rsidRPr="006C01AF">
        <w:rPr>
          <w:rFonts w:ascii="Times New Roman" w:hAnsi="Times New Roman" w:cs="Times New Roman"/>
          <w:lang w:val="en-GB"/>
        </w:rPr>
        <w:fldChar w:fldCharType="begin"/>
      </w:r>
      <w:r w:rsidRPr="006C01AF">
        <w:rPr>
          <w:rFonts w:ascii="Times New Roman" w:hAnsi="Times New Roman" w:cs="Times New Roman"/>
          <w:lang w:val="en-GB"/>
        </w:rPr>
        <w:instrText xml:space="preserve"> XE "Aigner, Uli" </w:instrText>
      </w:r>
      <w:r w:rsidRPr="006C01AF">
        <w:rPr>
          <w:rFonts w:ascii="Times New Roman" w:hAnsi="Times New Roman" w:cs="Times New Roman"/>
          <w:lang w:val="en-GB"/>
        </w:rPr>
        <w:fldChar w:fldCharType="end"/>
      </w:r>
      <w:r w:rsidRPr="006C01AF">
        <w:rPr>
          <w:rFonts w:ascii="Times New Roman" w:hAnsi="Times New Roman" w:cs="Times New Roman"/>
          <w:lang w:val="en-GB"/>
        </w:rPr>
        <w:t>: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6C01AF">
        <w:rPr>
          <w:rFonts w:ascii="Times New Roman" w:hAnsi="Times New Roman" w:cs="Times New Roman"/>
          <w:lang w:val="en-GB"/>
        </w:rPr>
        <w:t xml:space="preserve">First of all </w:t>
      </w:r>
      <w:r w:rsidR="000219B1">
        <w:rPr>
          <w:rFonts w:ascii="Times New Roman" w:hAnsi="Times New Roman" w:cs="Times New Roman"/>
          <w:lang w:val="en-GB"/>
        </w:rPr>
        <w:t>they’re</w:t>
      </w:r>
      <w:r w:rsidRPr="006C01AF">
        <w:rPr>
          <w:rFonts w:ascii="Times New Roman" w:hAnsi="Times New Roman" w:cs="Times New Roman"/>
          <w:lang w:val="en-GB"/>
        </w:rPr>
        <w:t xml:space="preserve"> crockery, like always.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6C01AF">
        <w:rPr>
          <w:rFonts w:ascii="Times New Roman" w:hAnsi="Times New Roman" w:cs="Times New Roman"/>
          <w:lang w:val="en-GB"/>
        </w:rPr>
        <w:t>I derived the forms of the 206 dishes from Oskar Schlemmer’s</w:t>
      </w:r>
      <w:r w:rsidRPr="006C01AF">
        <w:rPr>
          <w:rFonts w:ascii="Times New Roman" w:hAnsi="Times New Roman" w:cs="Times New Roman"/>
          <w:lang w:val="en-GB"/>
        </w:rPr>
        <w:fldChar w:fldCharType="begin"/>
      </w:r>
      <w:r w:rsidRPr="006C01AF">
        <w:rPr>
          <w:rFonts w:ascii="Times New Roman" w:hAnsi="Times New Roman" w:cs="Times New Roman"/>
          <w:lang w:val="en-GB"/>
        </w:rPr>
        <w:instrText xml:space="preserve"> XE "Schlemmer, Oskar" </w:instrText>
      </w:r>
      <w:r w:rsidRPr="006C01AF">
        <w:rPr>
          <w:rFonts w:ascii="Times New Roman" w:hAnsi="Times New Roman" w:cs="Times New Roman"/>
          <w:lang w:val="en-GB"/>
        </w:rPr>
        <w:fldChar w:fldCharType="end"/>
      </w:r>
      <w:r w:rsidRPr="006C01AF">
        <w:rPr>
          <w:rFonts w:ascii="Times New Roman" w:hAnsi="Times New Roman" w:cs="Times New Roman"/>
          <w:lang w:val="en-GB"/>
        </w:rPr>
        <w:t xml:space="preserve"> costume designs for the </w:t>
      </w:r>
      <w:r w:rsidRPr="006C01AF">
        <w:rPr>
          <w:rFonts w:ascii="Times New Roman" w:hAnsi="Times New Roman" w:cs="Times New Roman"/>
          <w:i/>
          <w:highlight w:val="cyan"/>
          <w:lang w:val="en-GB"/>
        </w:rPr>
        <w:t>Triadic Ballet</w:t>
      </w:r>
      <w:r w:rsidRPr="006C01AF">
        <w:rPr>
          <w:rFonts w:ascii="Times New Roman" w:hAnsi="Times New Roman" w:cs="Times New Roman"/>
          <w:lang w:val="en-GB"/>
        </w:rPr>
        <w:fldChar w:fldCharType="begin"/>
      </w:r>
      <w:r w:rsidRPr="006C01AF">
        <w:rPr>
          <w:rFonts w:ascii="Times New Roman" w:hAnsi="Times New Roman" w:cs="Times New Roman"/>
          <w:lang w:val="en-GB"/>
        </w:rPr>
        <w:instrText xml:space="preserve"> XE "Triadic Ballet" </w:instrText>
      </w:r>
      <w:r w:rsidRPr="006C01AF">
        <w:rPr>
          <w:rFonts w:ascii="Times New Roman" w:hAnsi="Times New Roman" w:cs="Times New Roman"/>
          <w:lang w:val="en-GB"/>
        </w:rPr>
        <w:fldChar w:fldCharType="end"/>
      </w:r>
      <w:r w:rsidRPr="006C01AF">
        <w:rPr>
          <w:rFonts w:ascii="Times New Roman" w:hAnsi="Times New Roman" w:cs="Times New Roman"/>
          <w:lang w:val="en-GB"/>
        </w:rPr>
        <w:t>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6C01AF">
        <w:rPr>
          <w:rFonts w:ascii="Times New Roman" w:hAnsi="Times New Roman" w:cs="Times New Roman"/>
          <w:lang w:val="en-GB"/>
        </w:rPr>
        <w:t>For the most part the</w:t>
      </w:r>
      <w:r w:rsidR="006C01AF" w:rsidRPr="006C01AF">
        <w:rPr>
          <w:rFonts w:ascii="Times New Roman" w:hAnsi="Times New Roman" w:cs="Times New Roman"/>
          <w:lang w:val="en-GB"/>
        </w:rPr>
        <w:t>se</w:t>
      </w:r>
      <w:r w:rsidRPr="006C01AF">
        <w:rPr>
          <w:rFonts w:ascii="Times New Roman" w:hAnsi="Times New Roman" w:cs="Times New Roman"/>
          <w:lang w:val="en-GB"/>
        </w:rPr>
        <w:t xml:space="preserve"> costumes consist of concentric </w:t>
      </w:r>
      <w:r w:rsidR="008D1F32">
        <w:rPr>
          <w:rFonts w:ascii="Times New Roman" w:hAnsi="Times New Roman" w:cs="Times New Roman"/>
          <w:lang w:val="en-GB"/>
        </w:rPr>
        <w:t xml:space="preserve">concave </w:t>
      </w:r>
      <w:r w:rsidRPr="006C01AF">
        <w:rPr>
          <w:rFonts w:ascii="Times New Roman" w:hAnsi="Times New Roman" w:cs="Times New Roman"/>
          <w:lang w:val="en-GB"/>
        </w:rPr>
        <w:t>forms.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6C01AF">
        <w:rPr>
          <w:rFonts w:ascii="Times New Roman" w:hAnsi="Times New Roman" w:cs="Times New Roman"/>
          <w:lang w:val="en-GB"/>
        </w:rPr>
        <w:t>Their theme is space, body and movement.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6C01AF" w:rsidRPr="006C01AF">
        <w:rPr>
          <w:rFonts w:ascii="Times New Roman" w:hAnsi="Times New Roman" w:cs="Times New Roman"/>
          <w:lang w:val="en-GB"/>
        </w:rPr>
        <w:t>These</w:t>
      </w:r>
      <w:r w:rsidRPr="006C01AF">
        <w:rPr>
          <w:rFonts w:ascii="Times New Roman" w:hAnsi="Times New Roman" w:cs="Times New Roman"/>
          <w:lang w:val="en-GB"/>
        </w:rPr>
        <w:t xml:space="preserve"> are also the central themes of the </w:t>
      </w:r>
      <w:r w:rsidRPr="006C01AF">
        <w:rPr>
          <w:rFonts w:ascii="Times New Roman" w:hAnsi="Times New Roman" w:cs="Times New Roman"/>
          <w:i/>
          <w:lang w:val="en-GB"/>
        </w:rPr>
        <w:t xml:space="preserve">One Million </w:t>
      </w:r>
      <w:r w:rsidRPr="006C01AF">
        <w:rPr>
          <w:rFonts w:ascii="Times New Roman" w:hAnsi="Times New Roman" w:cs="Times New Roman"/>
          <w:lang w:val="en-GB"/>
        </w:rPr>
        <w:t>project.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6A5C9B">
        <w:rPr>
          <w:rFonts w:ascii="Times New Roman" w:hAnsi="Times New Roman" w:cs="Times New Roman"/>
          <w:lang w:val="en-GB"/>
        </w:rPr>
        <w:t xml:space="preserve">It is about proportions, </w:t>
      </w:r>
      <w:r w:rsidR="00EC2593">
        <w:rPr>
          <w:rFonts w:ascii="Times New Roman" w:hAnsi="Times New Roman" w:cs="Times New Roman"/>
          <w:lang w:val="en-GB"/>
        </w:rPr>
        <w:t xml:space="preserve">hollow </w:t>
      </w:r>
      <w:r w:rsidRPr="006A5C9B">
        <w:rPr>
          <w:rFonts w:ascii="Times New Roman" w:hAnsi="Times New Roman" w:cs="Times New Roman"/>
          <w:lang w:val="en-GB"/>
        </w:rPr>
        <w:t>spaces, surfaces and edges, and it is about weight.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</w:p>
    <w:p w:rsidR="001219B1" w:rsidRPr="00EC2593" w:rsidRDefault="001219B1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219B1" w:rsidRPr="00EC2593" w:rsidRDefault="00BD5C87" w:rsidP="006A5C9B">
      <w:pPr>
        <w:spacing w:line="360" w:lineRule="auto"/>
        <w:rPr>
          <w:rFonts w:ascii="Times New Roman" w:hAnsi="Times New Roman" w:cs="Times New Roman"/>
          <w:lang w:val="en-US"/>
        </w:rPr>
      </w:pPr>
      <w:r w:rsidRPr="006A5C9B">
        <w:rPr>
          <w:rFonts w:ascii="Times New Roman" w:hAnsi="Times New Roman" w:cs="Times New Roman"/>
          <w:lang w:val="en-GB"/>
        </w:rPr>
        <w:t>P.D.: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6A5C9B">
        <w:rPr>
          <w:rFonts w:ascii="Times New Roman" w:hAnsi="Times New Roman" w:cs="Times New Roman"/>
          <w:lang w:val="en-GB"/>
        </w:rPr>
        <w:t>How do you see your work in relation to the Bauhaus?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</w:p>
    <w:p w:rsidR="00CB7CFA" w:rsidRPr="00EC2593" w:rsidRDefault="00CB7CFA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219B1" w:rsidRPr="00EC2593" w:rsidRDefault="00BD5C87" w:rsidP="005F130C">
      <w:pPr>
        <w:spacing w:line="360" w:lineRule="auto"/>
        <w:rPr>
          <w:rFonts w:ascii="Times New Roman" w:hAnsi="Times New Roman" w:cs="Times New Roman"/>
          <w:lang w:val="en-US"/>
        </w:rPr>
      </w:pPr>
      <w:r w:rsidRPr="0094279D">
        <w:rPr>
          <w:rFonts w:ascii="Times New Roman" w:hAnsi="Times New Roman" w:cs="Times New Roman"/>
          <w:lang w:val="en-GB"/>
        </w:rPr>
        <w:t>U.A.</w:t>
      </w:r>
      <w:r w:rsidRPr="0094279D">
        <w:rPr>
          <w:rFonts w:ascii="Times New Roman" w:hAnsi="Times New Roman" w:cs="Times New Roman"/>
          <w:lang w:val="en-GB"/>
        </w:rPr>
        <w:fldChar w:fldCharType="begin"/>
      </w:r>
      <w:r w:rsidRPr="0094279D">
        <w:rPr>
          <w:rFonts w:ascii="Times New Roman" w:hAnsi="Times New Roman" w:cs="Times New Roman"/>
          <w:lang w:val="en-GB"/>
        </w:rPr>
        <w:instrText xml:space="preserve"> XE "Aigner, Uli" </w:instrText>
      </w:r>
      <w:r w:rsidRPr="0094279D">
        <w:rPr>
          <w:rFonts w:ascii="Times New Roman" w:hAnsi="Times New Roman" w:cs="Times New Roman"/>
          <w:lang w:val="en-GB"/>
        </w:rPr>
        <w:fldChar w:fldCharType="end"/>
      </w:r>
      <w:r w:rsidRPr="0094279D">
        <w:rPr>
          <w:rFonts w:ascii="Times New Roman" w:hAnsi="Times New Roman" w:cs="Times New Roman"/>
          <w:lang w:val="en-GB"/>
        </w:rPr>
        <w:t>: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3D096E">
        <w:rPr>
          <w:rFonts w:ascii="Times New Roman" w:hAnsi="Times New Roman" w:cs="Times New Roman"/>
          <w:lang w:val="en-GB"/>
        </w:rPr>
        <w:t xml:space="preserve">In my </w:t>
      </w:r>
      <w:r w:rsidRPr="003D096E">
        <w:rPr>
          <w:rFonts w:ascii="Times New Roman" w:hAnsi="Times New Roman" w:cs="Times New Roman"/>
          <w:i/>
          <w:lang w:val="en-GB"/>
        </w:rPr>
        <w:t>One Million</w:t>
      </w:r>
      <w:r w:rsidRPr="003D096E">
        <w:rPr>
          <w:rFonts w:ascii="Times New Roman" w:hAnsi="Times New Roman" w:cs="Times New Roman"/>
          <w:lang w:val="en-GB"/>
        </w:rPr>
        <w:t xml:space="preserve"> installation </w:t>
      </w:r>
      <w:r w:rsidRPr="003D096E">
        <w:rPr>
          <w:rFonts w:ascii="Times New Roman" w:hAnsi="Times New Roman" w:cs="Times New Roman"/>
          <w:i/>
          <w:lang w:val="en-GB"/>
        </w:rPr>
        <w:t>Timeline</w:t>
      </w:r>
      <w:r w:rsidRPr="003D096E">
        <w:rPr>
          <w:rFonts w:ascii="Times New Roman" w:hAnsi="Times New Roman" w:cs="Times New Roman"/>
          <w:lang w:val="en-GB"/>
        </w:rPr>
        <w:t xml:space="preserve"> in the context of </w:t>
      </w:r>
      <w:r w:rsidRPr="00EC2593">
        <w:rPr>
          <w:rFonts w:ascii="Times New Roman" w:hAnsi="Times New Roman" w:cs="Times New Roman"/>
          <w:i/>
          <w:highlight w:val="cyan"/>
          <w:lang w:val="en-GB"/>
        </w:rPr>
        <w:t>original bauhaus</w:t>
      </w:r>
      <w:r w:rsidRPr="003D096E">
        <w:rPr>
          <w:rFonts w:ascii="Times New Roman" w:hAnsi="Times New Roman" w:cs="Times New Roman"/>
          <w:lang w:val="en-GB"/>
        </w:rPr>
        <w:t xml:space="preserve">, I </w:t>
      </w:r>
      <w:r w:rsidR="003D096E" w:rsidRPr="003D096E">
        <w:rPr>
          <w:rFonts w:ascii="Times New Roman" w:hAnsi="Times New Roman" w:cs="Times New Roman"/>
          <w:lang w:val="en-GB"/>
        </w:rPr>
        <w:t xml:space="preserve">make </w:t>
      </w:r>
      <w:r w:rsidRPr="003D096E">
        <w:rPr>
          <w:rFonts w:ascii="Times New Roman" w:hAnsi="Times New Roman" w:cs="Times New Roman"/>
          <w:lang w:val="en-GB"/>
        </w:rPr>
        <w:t xml:space="preserve">reference </w:t>
      </w:r>
      <w:r w:rsidR="003D096E" w:rsidRPr="003D096E">
        <w:rPr>
          <w:rFonts w:ascii="Times New Roman" w:hAnsi="Times New Roman" w:cs="Times New Roman"/>
          <w:lang w:val="en-GB"/>
        </w:rPr>
        <w:t xml:space="preserve">to </w:t>
      </w:r>
      <w:r w:rsidRPr="003D096E">
        <w:rPr>
          <w:rFonts w:ascii="Times New Roman" w:hAnsi="Times New Roman" w:cs="Times New Roman"/>
          <w:lang w:val="en-GB"/>
        </w:rPr>
        <w:t xml:space="preserve">six dishes produced in the Bauhaus’s ceramics </w:t>
      </w:r>
      <w:r w:rsidR="00EC2593">
        <w:rPr>
          <w:rFonts w:ascii="Times New Roman" w:hAnsi="Times New Roman" w:cs="Times New Roman"/>
          <w:lang w:val="en-GB"/>
        </w:rPr>
        <w:t>workshop</w:t>
      </w:r>
      <w:r w:rsidR="00EC2593" w:rsidRPr="003D096E">
        <w:rPr>
          <w:rFonts w:ascii="Times New Roman" w:hAnsi="Times New Roman" w:cs="Times New Roman"/>
          <w:lang w:val="en-GB"/>
        </w:rPr>
        <w:t xml:space="preserve"> </w:t>
      </w:r>
      <w:r w:rsidR="003D096E" w:rsidRPr="003D096E">
        <w:rPr>
          <w:rFonts w:ascii="Times New Roman" w:hAnsi="Times New Roman" w:cs="Times New Roman"/>
          <w:lang w:val="en-GB"/>
        </w:rPr>
        <w:t>after</w:t>
      </w:r>
      <w:r w:rsidRPr="003D096E">
        <w:rPr>
          <w:rFonts w:ascii="Times New Roman" w:hAnsi="Times New Roman" w:cs="Times New Roman"/>
          <w:lang w:val="en-GB"/>
        </w:rPr>
        <w:t xml:space="preserve"> designs by Otto </w:t>
      </w:r>
      <w:proofErr w:type="spellStart"/>
      <w:r w:rsidRPr="003D096E">
        <w:rPr>
          <w:rFonts w:ascii="Times New Roman" w:hAnsi="Times New Roman" w:cs="Times New Roman"/>
          <w:lang w:val="en-GB"/>
        </w:rPr>
        <w:t>Lindig</w:t>
      </w:r>
      <w:proofErr w:type="spellEnd"/>
      <w:r w:rsidRPr="003D096E">
        <w:rPr>
          <w:rFonts w:ascii="Times New Roman" w:hAnsi="Times New Roman" w:cs="Times New Roman"/>
          <w:lang w:val="en-GB"/>
        </w:rPr>
        <w:fldChar w:fldCharType="begin"/>
      </w:r>
      <w:r w:rsidRPr="003D096E">
        <w:rPr>
          <w:rFonts w:ascii="Times New Roman" w:hAnsi="Times New Roman" w:cs="Times New Roman"/>
          <w:lang w:val="en-GB"/>
        </w:rPr>
        <w:instrText xml:space="preserve"> XE "Lindig, Otto" </w:instrText>
      </w:r>
      <w:r w:rsidRPr="003D096E">
        <w:rPr>
          <w:rFonts w:ascii="Times New Roman" w:hAnsi="Times New Roman" w:cs="Times New Roman"/>
          <w:lang w:val="en-GB"/>
        </w:rPr>
        <w:fldChar w:fldCharType="end"/>
      </w:r>
      <w:r w:rsidRPr="003D096E">
        <w:rPr>
          <w:rFonts w:ascii="Times New Roman" w:hAnsi="Times New Roman" w:cs="Times New Roman"/>
          <w:lang w:val="en-GB"/>
        </w:rPr>
        <w:t xml:space="preserve"> and Theodor </w:t>
      </w:r>
      <w:proofErr w:type="spellStart"/>
      <w:r w:rsidRPr="003D096E">
        <w:rPr>
          <w:rFonts w:ascii="Times New Roman" w:hAnsi="Times New Roman" w:cs="Times New Roman"/>
          <w:lang w:val="en-GB"/>
        </w:rPr>
        <w:t>Bogler</w:t>
      </w:r>
      <w:proofErr w:type="spellEnd"/>
      <w:r w:rsidR="00387694">
        <w:rPr>
          <w:rFonts w:ascii="Times New Roman" w:hAnsi="Times New Roman" w:cs="Times New Roman"/>
          <w:lang w:val="en-GB"/>
        </w:rPr>
        <w:t xml:space="preserve"> (fig. 1–</w:t>
      </w:r>
      <w:r w:rsidR="00761175">
        <w:rPr>
          <w:rFonts w:ascii="Times New Roman" w:hAnsi="Times New Roman" w:cs="Times New Roman"/>
          <w:lang w:val="en-GB"/>
        </w:rPr>
        <w:t>4)</w:t>
      </w:r>
      <w:r w:rsidRPr="003D096E">
        <w:rPr>
          <w:rFonts w:ascii="Times New Roman" w:hAnsi="Times New Roman" w:cs="Times New Roman"/>
          <w:lang w:val="en-GB"/>
        </w:rPr>
        <w:fldChar w:fldCharType="begin"/>
      </w:r>
      <w:r w:rsidRPr="003D096E">
        <w:rPr>
          <w:rFonts w:ascii="Times New Roman" w:hAnsi="Times New Roman" w:cs="Times New Roman"/>
          <w:lang w:val="en-GB"/>
        </w:rPr>
        <w:instrText xml:space="preserve"> XE "Bogler, Theodor" </w:instrText>
      </w:r>
      <w:r w:rsidRPr="003D096E">
        <w:rPr>
          <w:rFonts w:ascii="Times New Roman" w:hAnsi="Times New Roman" w:cs="Times New Roman"/>
          <w:lang w:val="en-GB"/>
        </w:rPr>
        <w:fldChar w:fldCharType="end"/>
      </w:r>
      <w:r w:rsidRPr="003D096E">
        <w:rPr>
          <w:rFonts w:ascii="Times New Roman" w:hAnsi="Times New Roman" w:cs="Times New Roman"/>
          <w:lang w:val="en-GB"/>
        </w:rPr>
        <w:t>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3D096E">
        <w:rPr>
          <w:rFonts w:ascii="Times New Roman" w:hAnsi="Times New Roman" w:cs="Times New Roman"/>
          <w:lang w:val="en-GB"/>
        </w:rPr>
        <w:t>I’</w:t>
      </w:r>
      <w:r w:rsidR="003D096E" w:rsidRPr="003D096E">
        <w:rPr>
          <w:rFonts w:ascii="Times New Roman" w:hAnsi="Times New Roman" w:cs="Times New Roman"/>
          <w:lang w:val="en-GB"/>
        </w:rPr>
        <w:t>m going to</w:t>
      </w:r>
      <w:r w:rsidRPr="003D096E">
        <w:rPr>
          <w:rFonts w:ascii="Times New Roman" w:hAnsi="Times New Roman" w:cs="Times New Roman"/>
          <w:lang w:val="en-GB"/>
        </w:rPr>
        <w:t xml:space="preserve"> creat</w:t>
      </w:r>
      <w:r w:rsidR="003D096E" w:rsidRPr="003D096E">
        <w:rPr>
          <w:rFonts w:ascii="Times New Roman" w:hAnsi="Times New Roman" w:cs="Times New Roman"/>
          <w:lang w:val="en-GB"/>
        </w:rPr>
        <w:t>e</w:t>
      </w:r>
      <w:r w:rsidRPr="003D096E">
        <w:rPr>
          <w:rFonts w:ascii="Times New Roman" w:hAnsi="Times New Roman" w:cs="Times New Roman"/>
          <w:lang w:val="en-GB"/>
        </w:rPr>
        <w:t xml:space="preserve"> portraits of these dishes.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3D096E">
        <w:rPr>
          <w:rFonts w:ascii="Times New Roman" w:hAnsi="Times New Roman" w:cs="Times New Roman"/>
          <w:lang w:val="en-GB"/>
        </w:rPr>
        <w:t xml:space="preserve">I’m examining their bodies and </w:t>
      </w:r>
      <w:r w:rsidR="003D096E" w:rsidRPr="003D096E">
        <w:rPr>
          <w:rFonts w:ascii="Times New Roman" w:hAnsi="Times New Roman" w:cs="Times New Roman"/>
          <w:lang w:val="en-GB"/>
        </w:rPr>
        <w:t xml:space="preserve">their </w:t>
      </w:r>
      <w:r w:rsidRPr="003D096E">
        <w:rPr>
          <w:rFonts w:ascii="Times New Roman" w:hAnsi="Times New Roman" w:cs="Times New Roman"/>
          <w:lang w:val="en-GB"/>
        </w:rPr>
        <w:t>forms.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A27A88">
        <w:rPr>
          <w:rFonts w:ascii="Times New Roman" w:hAnsi="Times New Roman" w:cs="Times New Roman"/>
          <w:lang w:val="en-GB"/>
        </w:rPr>
        <w:t xml:space="preserve">These </w:t>
      </w:r>
      <w:r w:rsidRPr="00EC2593">
        <w:rPr>
          <w:rFonts w:ascii="Times New Roman" w:hAnsi="Times New Roman" w:cs="Times New Roman"/>
          <w:i/>
          <w:lang w:val="en-GB"/>
        </w:rPr>
        <w:t xml:space="preserve">original </w:t>
      </w:r>
      <w:r w:rsidR="003D096E" w:rsidRPr="00EC2593">
        <w:rPr>
          <w:rFonts w:ascii="Times New Roman" w:hAnsi="Times New Roman" w:cs="Times New Roman"/>
          <w:i/>
          <w:lang w:val="en-GB"/>
        </w:rPr>
        <w:t>b</w:t>
      </w:r>
      <w:r w:rsidRPr="00EC2593">
        <w:rPr>
          <w:rFonts w:ascii="Times New Roman" w:hAnsi="Times New Roman" w:cs="Times New Roman"/>
          <w:i/>
          <w:lang w:val="en-GB"/>
        </w:rPr>
        <w:t>auhaus</w:t>
      </w:r>
      <w:r w:rsidRPr="00A27A88">
        <w:rPr>
          <w:rFonts w:ascii="Times New Roman" w:hAnsi="Times New Roman" w:cs="Times New Roman"/>
          <w:lang w:val="en-GB"/>
        </w:rPr>
        <w:t xml:space="preserve"> dishes all belong to the same typology</w:t>
      </w:r>
      <w:r w:rsidR="00A27A88">
        <w:rPr>
          <w:rFonts w:ascii="Times New Roman" w:hAnsi="Times New Roman" w:cs="Times New Roman"/>
          <w:lang w:val="en-GB"/>
        </w:rPr>
        <w:t>: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A27A88" w:rsidRPr="00A27A88">
        <w:rPr>
          <w:rFonts w:ascii="Times New Roman" w:hAnsi="Times New Roman" w:cs="Times New Roman"/>
          <w:lang w:val="en-GB"/>
        </w:rPr>
        <w:t>spherical</w:t>
      </w:r>
      <w:r w:rsidRPr="00A27A88">
        <w:rPr>
          <w:rFonts w:ascii="Times New Roman" w:hAnsi="Times New Roman" w:cs="Times New Roman"/>
          <w:lang w:val="en-GB"/>
        </w:rPr>
        <w:t xml:space="preserve"> belly and broad lip.</w:t>
      </w:r>
      <w:r w:rsidR="001219B1" w:rsidRPr="00A27A88">
        <w:rPr>
          <w:rStyle w:val="Funotenzeichen1"/>
          <w:rFonts w:ascii="Times New Roman" w:hAnsi="Times New Roman" w:cs="Times New Roman"/>
        </w:rPr>
        <w:footnoteReference w:id="1"/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A27A88">
        <w:rPr>
          <w:rFonts w:ascii="Times New Roman" w:hAnsi="Times New Roman" w:cs="Times New Roman"/>
          <w:lang w:val="en-GB"/>
        </w:rPr>
        <w:t xml:space="preserve">They are stoneware, </w:t>
      </w:r>
      <w:r w:rsidR="00A27A88" w:rsidRPr="00A27A88">
        <w:rPr>
          <w:rFonts w:ascii="Times New Roman" w:hAnsi="Times New Roman" w:cs="Times New Roman"/>
          <w:lang w:val="en-GB"/>
        </w:rPr>
        <w:t xml:space="preserve">either </w:t>
      </w:r>
      <w:r w:rsidRPr="00A27A88">
        <w:rPr>
          <w:rFonts w:ascii="Times New Roman" w:hAnsi="Times New Roman" w:cs="Times New Roman"/>
          <w:lang w:val="en-GB"/>
        </w:rPr>
        <w:t>thrown on the wheel or also cast in moulds.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A27A88">
        <w:rPr>
          <w:rFonts w:ascii="Times New Roman" w:hAnsi="Times New Roman" w:cs="Times New Roman"/>
          <w:lang w:val="en-GB"/>
        </w:rPr>
        <w:t>At first glance they seem the same or at least to look similar.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7678EE">
        <w:rPr>
          <w:rFonts w:ascii="Times New Roman" w:hAnsi="Times New Roman" w:cs="Times New Roman"/>
          <w:lang w:val="en-GB"/>
        </w:rPr>
        <w:t>However, the</w:t>
      </w:r>
      <w:r w:rsidR="007678EE" w:rsidRPr="007678EE">
        <w:rPr>
          <w:rFonts w:ascii="Times New Roman" w:hAnsi="Times New Roman" w:cs="Times New Roman"/>
          <w:lang w:val="en-GB"/>
        </w:rPr>
        <w:t>ir</w:t>
      </w:r>
      <w:r w:rsidRPr="007678EE">
        <w:rPr>
          <w:rFonts w:ascii="Times New Roman" w:hAnsi="Times New Roman" w:cs="Times New Roman"/>
          <w:lang w:val="en-GB"/>
        </w:rPr>
        <w:t xml:space="preserve"> corporeal</w:t>
      </w:r>
      <w:r w:rsidR="007678EE" w:rsidRPr="007678EE">
        <w:rPr>
          <w:rFonts w:ascii="Times New Roman" w:hAnsi="Times New Roman" w:cs="Times New Roman"/>
          <w:lang w:val="en-GB"/>
        </w:rPr>
        <w:t xml:space="preserve"> qual</w:t>
      </w:r>
      <w:r w:rsidRPr="007678EE">
        <w:rPr>
          <w:rFonts w:ascii="Times New Roman" w:hAnsi="Times New Roman" w:cs="Times New Roman"/>
          <w:lang w:val="en-GB"/>
        </w:rPr>
        <w:t xml:space="preserve">ity differs on account of the </w:t>
      </w:r>
      <w:r w:rsidR="007678EE" w:rsidRPr="007678EE">
        <w:rPr>
          <w:rFonts w:ascii="Times New Roman" w:hAnsi="Times New Roman" w:cs="Times New Roman"/>
          <w:lang w:val="en-GB"/>
        </w:rPr>
        <w:t xml:space="preserve">varying thickness of the clay, </w:t>
      </w:r>
      <w:r w:rsidRPr="007678EE">
        <w:rPr>
          <w:rFonts w:ascii="Times New Roman" w:hAnsi="Times New Roman" w:cs="Times New Roman"/>
          <w:lang w:val="en-GB"/>
        </w:rPr>
        <w:t>the</w:t>
      </w:r>
      <w:r w:rsidR="007678EE" w:rsidRPr="007678EE">
        <w:rPr>
          <w:rFonts w:ascii="Times New Roman" w:hAnsi="Times New Roman" w:cs="Times New Roman"/>
          <w:lang w:val="en-GB"/>
        </w:rPr>
        <w:t xml:space="preserve"> character</w:t>
      </w:r>
      <w:r w:rsidRPr="007678EE">
        <w:rPr>
          <w:rFonts w:ascii="Times New Roman" w:hAnsi="Times New Roman" w:cs="Times New Roman"/>
          <w:lang w:val="en-GB"/>
        </w:rPr>
        <w:t xml:space="preserve"> of their rims, their weight and their surface decoration.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7678EE">
        <w:rPr>
          <w:rFonts w:ascii="Times New Roman" w:hAnsi="Times New Roman" w:cs="Times New Roman"/>
          <w:lang w:val="en-GB"/>
        </w:rPr>
        <w:t xml:space="preserve">When I trace this form back to its origins, I find it in the ceramic dishes of </w:t>
      </w:r>
      <w:r w:rsidR="00423CC3">
        <w:rPr>
          <w:rFonts w:ascii="Times New Roman" w:hAnsi="Times New Roman" w:cs="Times New Roman"/>
          <w:lang w:val="en-GB"/>
        </w:rPr>
        <w:t>China’s</w:t>
      </w:r>
      <w:r w:rsidR="007678EE" w:rsidRPr="007678EE">
        <w:rPr>
          <w:rFonts w:ascii="Times New Roman" w:hAnsi="Times New Roman" w:cs="Times New Roman"/>
          <w:lang w:val="en-GB"/>
        </w:rPr>
        <w:t xml:space="preserve"> </w:t>
      </w:r>
      <w:r w:rsidRPr="007678EE">
        <w:rPr>
          <w:rFonts w:ascii="Times New Roman" w:hAnsi="Times New Roman" w:cs="Times New Roman"/>
          <w:lang w:val="en-GB"/>
        </w:rPr>
        <w:t>Neolithic cultures</w:t>
      </w:r>
      <w:r w:rsidR="00387694">
        <w:rPr>
          <w:rFonts w:ascii="Times New Roman" w:hAnsi="Times New Roman" w:cs="Times New Roman"/>
          <w:lang w:val="en-GB"/>
        </w:rPr>
        <w:t xml:space="preserve"> (fig. 6)</w:t>
      </w:r>
      <w:r w:rsidRPr="007678EE">
        <w:rPr>
          <w:rFonts w:ascii="Times New Roman" w:hAnsi="Times New Roman" w:cs="Times New Roman"/>
          <w:lang w:val="en-GB"/>
        </w:rPr>
        <w:t>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423CC3">
        <w:rPr>
          <w:rFonts w:ascii="Times New Roman" w:hAnsi="Times New Roman" w:cs="Times New Roman"/>
          <w:lang w:val="en-GB"/>
        </w:rPr>
        <w:t>I then bring this form into the period of the Bauhaus and, from there, to the present and give it a new future in the installation</w:t>
      </w:r>
      <w:r w:rsidR="00387694">
        <w:rPr>
          <w:rFonts w:ascii="Times New Roman" w:hAnsi="Times New Roman" w:cs="Times New Roman"/>
          <w:lang w:val="en-GB"/>
        </w:rPr>
        <w:t xml:space="preserve"> (fig. 8-13)</w:t>
      </w:r>
      <w:r w:rsidRPr="00423CC3">
        <w:rPr>
          <w:rFonts w:ascii="Times New Roman" w:hAnsi="Times New Roman" w:cs="Times New Roman"/>
          <w:lang w:val="en-GB"/>
        </w:rPr>
        <w:t>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423CC3">
        <w:rPr>
          <w:rFonts w:ascii="Times New Roman" w:hAnsi="Times New Roman" w:cs="Times New Roman"/>
          <w:lang w:val="en-GB"/>
        </w:rPr>
        <w:t xml:space="preserve">In my portraits of dishes I also work with </w:t>
      </w:r>
      <w:r w:rsidR="00423CC3" w:rsidRPr="00423CC3">
        <w:rPr>
          <w:rFonts w:ascii="Times New Roman" w:hAnsi="Times New Roman" w:cs="Times New Roman"/>
          <w:lang w:val="en-GB"/>
        </w:rPr>
        <w:t>variations</w:t>
      </w:r>
      <w:r w:rsidRPr="00423CC3">
        <w:rPr>
          <w:rFonts w:ascii="Times New Roman" w:hAnsi="Times New Roman" w:cs="Times New Roman"/>
          <w:lang w:val="en-GB"/>
        </w:rPr>
        <w:t xml:space="preserve"> </w:t>
      </w:r>
      <w:r w:rsidR="00423CC3" w:rsidRPr="00423CC3">
        <w:rPr>
          <w:rFonts w:ascii="Times New Roman" w:hAnsi="Times New Roman" w:cs="Times New Roman"/>
          <w:lang w:val="en-GB"/>
        </w:rPr>
        <w:t>in</w:t>
      </w:r>
      <w:r w:rsidRPr="00423CC3">
        <w:rPr>
          <w:rFonts w:ascii="Times New Roman" w:hAnsi="Times New Roman" w:cs="Times New Roman"/>
          <w:lang w:val="en-GB"/>
        </w:rPr>
        <w:t xml:space="preserve"> scale, that is, with</w:t>
      </w:r>
      <w:r w:rsidR="00423CC3" w:rsidRPr="00423CC3">
        <w:rPr>
          <w:rFonts w:ascii="Times New Roman" w:hAnsi="Times New Roman" w:cs="Times New Roman"/>
          <w:lang w:val="en-GB"/>
        </w:rPr>
        <w:t xml:space="preserve"> </w:t>
      </w:r>
      <w:r w:rsidR="000219B1">
        <w:rPr>
          <w:rFonts w:ascii="Times New Roman" w:hAnsi="Times New Roman" w:cs="Times New Roman"/>
          <w:lang w:val="en-GB"/>
        </w:rPr>
        <w:t xml:space="preserve">sizes </w:t>
      </w:r>
      <w:r w:rsidRPr="00423CC3">
        <w:rPr>
          <w:rFonts w:ascii="Times New Roman" w:hAnsi="Times New Roman" w:cs="Times New Roman"/>
          <w:lang w:val="en-GB"/>
        </w:rPr>
        <w:t>and proportions.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423CC3">
        <w:rPr>
          <w:rFonts w:ascii="Times New Roman" w:hAnsi="Times New Roman" w:cs="Times New Roman"/>
          <w:lang w:val="en-GB"/>
        </w:rPr>
        <w:t xml:space="preserve">How small can a form be, and how </w:t>
      </w:r>
      <w:r w:rsidR="00423CC3" w:rsidRPr="00423CC3">
        <w:rPr>
          <w:rFonts w:ascii="Times New Roman" w:hAnsi="Times New Roman" w:cs="Times New Roman"/>
          <w:lang w:val="en-GB"/>
        </w:rPr>
        <w:t>large</w:t>
      </w:r>
      <w:r w:rsidRPr="00423CC3">
        <w:rPr>
          <w:rFonts w:ascii="Times New Roman" w:hAnsi="Times New Roman" w:cs="Times New Roman"/>
          <w:lang w:val="en-GB"/>
        </w:rPr>
        <w:t xml:space="preserve"> can I manage to throw that same form?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423CC3">
        <w:rPr>
          <w:rFonts w:ascii="Times New Roman" w:hAnsi="Times New Roman" w:cs="Times New Roman"/>
          <w:lang w:val="en-GB"/>
        </w:rPr>
        <w:t>I play with something we actually know from films: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EC2593">
        <w:rPr>
          <w:rFonts w:ascii="Times New Roman" w:hAnsi="Times New Roman" w:cs="Times New Roman"/>
          <w:lang w:val="en-GB"/>
        </w:rPr>
        <w:t>zooming in and out</w:t>
      </w:r>
      <w:r w:rsidRPr="00423CC3">
        <w:rPr>
          <w:rFonts w:ascii="Times New Roman" w:hAnsi="Times New Roman" w:cs="Times New Roman"/>
          <w:lang w:val="en-GB"/>
        </w:rPr>
        <w:t>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5F130C" w:rsidRPr="005F130C">
        <w:rPr>
          <w:rFonts w:ascii="Times New Roman" w:hAnsi="Times New Roman" w:cs="Times New Roman"/>
          <w:lang w:val="en-GB"/>
        </w:rPr>
        <w:t>In addition to</w:t>
      </w:r>
      <w:r w:rsidRPr="005F130C">
        <w:rPr>
          <w:rFonts w:ascii="Times New Roman" w:hAnsi="Times New Roman" w:cs="Times New Roman"/>
          <w:lang w:val="en-GB"/>
        </w:rPr>
        <w:t xml:space="preserve"> my hands and my sense of touch, my filmic eye also serves me in my attempt to grasp the dish and recognise its form – </w:t>
      </w:r>
      <w:r w:rsidR="005F130C" w:rsidRPr="005F130C">
        <w:rPr>
          <w:rFonts w:ascii="Times New Roman" w:hAnsi="Times New Roman" w:cs="Times New Roman"/>
          <w:lang w:val="en-GB"/>
        </w:rPr>
        <w:t xml:space="preserve">to </w:t>
      </w:r>
      <w:r w:rsidRPr="005F130C">
        <w:rPr>
          <w:rFonts w:ascii="Times New Roman" w:hAnsi="Times New Roman" w:cs="Times New Roman"/>
          <w:lang w:val="en-GB"/>
        </w:rPr>
        <w:t>refer to these two shared parameters in different ways.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5F130C" w:rsidRPr="005F130C">
        <w:rPr>
          <w:rFonts w:ascii="Times New Roman" w:hAnsi="Times New Roman" w:cs="Times New Roman"/>
          <w:lang w:val="en-GB"/>
        </w:rPr>
        <w:t>Over thousands of years t</w:t>
      </w:r>
      <w:r w:rsidRPr="005F130C">
        <w:rPr>
          <w:rFonts w:ascii="Times New Roman" w:hAnsi="Times New Roman" w:cs="Times New Roman"/>
          <w:lang w:val="en-GB"/>
        </w:rPr>
        <w:t>he function of these forms has never changed.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</w:p>
    <w:p w:rsidR="001219B1" w:rsidRPr="00EC2593" w:rsidRDefault="00FE11F6" w:rsidP="00EF3671">
      <w:pPr>
        <w:spacing w:line="360" w:lineRule="auto"/>
        <w:rPr>
          <w:rFonts w:ascii="Times New Roman" w:hAnsi="Times New Roman" w:cs="Times New Roman"/>
          <w:lang w:val="en-US"/>
        </w:rPr>
      </w:pPr>
      <w:r w:rsidRPr="005F130C">
        <w:rPr>
          <w:rFonts w:ascii="Times New Roman" w:hAnsi="Times New Roman" w:cs="Times New Roman"/>
          <w:lang w:val="en-GB"/>
        </w:rPr>
        <w:t xml:space="preserve">Georg </w:t>
      </w:r>
      <w:proofErr w:type="spellStart"/>
      <w:r w:rsidRPr="005F130C">
        <w:rPr>
          <w:rFonts w:ascii="Times New Roman" w:hAnsi="Times New Roman" w:cs="Times New Roman"/>
          <w:lang w:val="en-GB"/>
        </w:rPr>
        <w:t>Kubler’s</w:t>
      </w:r>
      <w:proofErr w:type="spellEnd"/>
      <w:r w:rsidRPr="005F130C">
        <w:rPr>
          <w:rFonts w:ascii="Times New Roman" w:hAnsi="Times New Roman" w:cs="Times New Roman"/>
          <w:lang w:val="en-GB"/>
        </w:rPr>
        <w:fldChar w:fldCharType="begin"/>
      </w:r>
      <w:r w:rsidRPr="005F130C">
        <w:rPr>
          <w:rFonts w:ascii="Times New Roman" w:hAnsi="Times New Roman" w:cs="Times New Roman"/>
          <w:lang w:val="en-GB"/>
        </w:rPr>
        <w:instrText xml:space="preserve"> XE "Kubler, George" </w:instrText>
      </w:r>
      <w:r w:rsidRPr="005F130C">
        <w:rPr>
          <w:rFonts w:ascii="Times New Roman" w:hAnsi="Times New Roman" w:cs="Times New Roman"/>
          <w:lang w:val="en-GB"/>
        </w:rPr>
        <w:fldChar w:fldCharType="end"/>
      </w:r>
      <w:r w:rsidRPr="005F130C">
        <w:rPr>
          <w:rFonts w:ascii="Times New Roman" w:hAnsi="Times New Roman" w:cs="Times New Roman"/>
          <w:lang w:val="en-GB"/>
        </w:rPr>
        <w:t xml:space="preserve"> book </w:t>
      </w:r>
      <w:r w:rsidRPr="005F130C">
        <w:rPr>
          <w:rFonts w:ascii="Times New Roman" w:hAnsi="Times New Roman" w:cs="Times New Roman"/>
          <w:i/>
          <w:lang w:val="en-GB"/>
        </w:rPr>
        <w:t>The Shape of Time</w:t>
      </w:r>
      <w:r w:rsidRPr="005F130C">
        <w:rPr>
          <w:rFonts w:ascii="Times New Roman" w:hAnsi="Times New Roman" w:cs="Times New Roman"/>
          <w:lang w:val="en-GB"/>
        </w:rPr>
        <w:t xml:space="preserve"> is important to me.</w:t>
      </w:r>
      <w:r w:rsidRPr="005F130C">
        <w:rPr>
          <w:rStyle w:val="Funotenzeichen1"/>
          <w:rFonts w:ascii="Times New Roman" w:hAnsi="Times New Roman" w:cs="Times New Roman"/>
          <w:lang w:val="en-GB"/>
        </w:rPr>
        <w:footnoteReference w:id="2"/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15D8">
        <w:rPr>
          <w:rFonts w:ascii="Times New Roman" w:hAnsi="Times New Roman" w:cs="Times New Roman"/>
          <w:lang w:val="en-GB"/>
        </w:rPr>
        <w:t>Kubler</w:t>
      </w:r>
      <w:proofErr w:type="spellEnd"/>
      <w:r w:rsidRPr="001115D8">
        <w:rPr>
          <w:rFonts w:ascii="Times New Roman" w:hAnsi="Times New Roman" w:cs="Times New Roman"/>
          <w:lang w:val="en-GB"/>
        </w:rPr>
        <w:fldChar w:fldCharType="begin"/>
      </w:r>
      <w:r w:rsidRPr="001115D8">
        <w:rPr>
          <w:rFonts w:ascii="Times New Roman" w:hAnsi="Times New Roman" w:cs="Times New Roman"/>
          <w:lang w:val="en-GB"/>
        </w:rPr>
        <w:instrText xml:space="preserve"> XE "Kubler, George" </w:instrText>
      </w:r>
      <w:r w:rsidRPr="001115D8">
        <w:rPr>
          <w:rFonts w:ascii="Times New Roman" w:hAnsi="Times New Roman" w:cs="Times New Roman"/>
          <w:lang w:val="en-GB"/>
        </w:rPr>
        <w:fldChar w:fldCharType="end"/>
      </w:r>
      <w:r w:rsidRPr="001115D8">
        <w:rPr>
          <w:rFonts w:ascii="Times New Roman" w:hAnsi="Times New Roman" w:cs="Times New Roman"/>
          <w:lang w:val="en-GB"/>
        </w:rPr>
        <w:t xml:space="preserve"> </w:t>
      </w:r>
      <w:r w:rsidR="001115D8" w:rsidRPr="001115D8">
        <w:rPr>
          <w:rFonts w:ascii="Times New Roman" w:hAnsi="Times New Roman" w:cs="Times New Roman"/>
          <w:lang w:val="en-GB"/>
        </w:rPr>
        <w:t>bases his work on</w:t>
      </w:r>
      <w:r w:rsidRPr="001115D8">
        <w:rPr>
          <w:rFonts w:ascii="Times New Roman" w:hAnsi="Times New Roman" w:cs="Times New Roman"/>
          <w:lang w:val="en-GB"/>
        </w:rPr>
        <w:t xml:space="preserve"> a history of things, that is, all human productions in the sense of artefacts.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1115D8">
        <w:rPr>
          <w:rFonts w:ascii="Times New Roman" w:hAnsi="Times New Roman" w:cs="Times New Roman"/>
          <w:lang w:val="en-GB"/>
        </w:rPr>
        <w:t xml:space="preserve">In doing so, he avoids a discussion of originality in relation to the artwork, which is particularly problematic for prehistoric and non-European cultures. </w:t>
      </w:r>
      <w:r w:rsidR="00EF3671" w:rsidRPr="00EF3671">
        <w:rPr>
          <w:rFonts w:ascii="Times New Roman" w:hAnsi="Times New Roman" w:cs="Times New Roman"/>
          <w:lang w:val="en-GB"/>
        </w:rPr>
        <w:t xml:space="preserve">By eliminating the dichotomy of form and meaning, </w:t>
      </w:r>
      <w:proofErr w:type="spellStart"/>
      <w:r w:rsidRPr="00EF3671">
        <w:rPr>
          <w:rFonts w:ascii="Times New Roman" w:hAnsi="Times New Roman" w:cs="Times New Roman"/>
          <w:lang w:val="en-GB"/>
        </w:rPr>
        <w:t>Kubler</w:t>
      </w:r>
      <w:proofErr w:type="spellEnd"/>
      <w:r w:rsidRPr="00EF3671">
        <w:rPr>
          <w:rFonts w:ascii="Times New Roman" w:hAnsi="Times New Roman" w:cs="Times New Roman"/>
          <w:lang w:val="en-GB"/>
        </w:rPr>
        <w:fldChar w:fldCharType="begin"/>
      </w:r>
      <w:r w:rsidRPr="00EF3671">
        <w:rPr>
          <w:rFonts w:ascii="Times New Roman" w:hAnsi="Times New Roman" w:cs="Times New Roman"/>
          <w:lang w:val="en-GB"/>
        </w:rPr>
        <w:instrText xml:space="preserve"> XE "Kubler, George" </w:instrText>
      </w:r>
      <w:r w:rsidRPr="00EF3671">
        <w:rPr>
          <w:rFonts w:ascii="Times New Roman" w:hAnsi="Times New Roman" w:cs="Times New Roman"/>
          <w:lang w:val="en-GB"/>
        </w:rPr>
        <w:fldChar w:fldCharType="end"/>
      </w:r>
      <w:r w:rsidRPr="00EF3671">
        <w:rPr>
          <w:rFonts w:ascii="Times New Roman" w:hAnsi="Times New Roman" w:cs="Times New Roman"/>
          <w:lang w:val="en-GB"/>
        </w:rPr>
        <w:t xml:space="preserve"> </w:t>
      </w:r>
      <w:r w:rsidR="00EF3671" w:rsidRPr="00EF3671">
        <w:rPr>
          <w:rFonts w:ascii="Times New Roman" w:hAnsi="Times New Roman" w:cs="Times New Roman"/>
          <w:lang w:val="en-GB"/>
        </w:rPr>
        <w:t>invests the</w:t>
      </w:r>
      <w:r w:rsidRPr="00EF3671">
        <w:rPr>
          <w:rFonts w:ascii="Times New Roman" w:hAnsi="Times New Roman" w:cs="Times New Roman"/>
          <w:lang w:val="en-GB"/>
        </w:rPr>
        <w:t xml:space="preserve"> object with increased value, because materiality and form are now understood as </w:t>
      </w:r>
      <w:r w:rsidR="00EF3671" w:rsidRPr="00EF3671">
        <w:rPr>
          <w:rFonts w:ascii="Times New Roman" w:hAnsi="Times New Roman" w:cs="Times New Roman"/>
          <w:lang w:val="en-GB"/>
        </w:rPr>
        <w:t>indispensable preconditions</w:t>
      </w:r>
      <w:r w:rsidRPr="00EF3671">
        <w:rPr>
          <w:rFonts w:ascii="Times New Roman" w:hAnsi="Times New Roman" w:cs="Times New Roman"/>
          <w:lang w:val="en-GB"/>
        </w:rPr>
        <w:t xml:space="preserve"> of meaning.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</w:p>
    <w:p w:rsidR="001219B1" w:rsidRPr="00EC2593" w:rsidRDefault="00FE11F6" w:rsidP="00EF3671">
      <w:pPr>
        <w:spacing w:line="360" w:lineRule="auto"/>
        <w:rPr>
          <w:rFonts w:ascii="Times New Roman" w:hAnsi="Times New Roman" w:cs="Times New Roman"/>
          <w:lang w:val="en-US"/>
        </w:rPr>
      </w:pPr>
      <w:r w:rsidRPr="00EF3671">
        <w:rPr>
          <w:rFonts w:ascii="Times New Roman" w:hAnsi="Times New Roman" w:cs="Times New Roman"/>
          <w:lang w:val="en-GB"/>
        </w:rPr>
        <w:t>In this sense I make no distinction between artwork and utilitarian object.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</w:p>
    <w:p w:rsidR="001219B1" w:rsidRPr="00EC2593" w:rsidRDefault="00FE11F6" w:rsidP="00EF3671">
      <w:pPr>
        <w:spacing w:line="360" w:lineRule="auto"/>
        <w:rPr>
          <w:rFonts w:ascii="Times New Roman" w:hAnsi="Times New Roman" w:cs="Times New Roman"/>
          <w:lang w:val="en-US"/>
        </w:rPr>
      </w:pPr>
      <w:r w:rsidRPr="00EF3671">
        <w:rPr>
          <w:rFonts w:ascii="Times New Roman" w:hAnsi="Times New Roman" w:cs="Times New Roman"/>
          <w:lang w:val="en-GB"/>
        </w:rPr>
        <w:t>For me, form is also how I perceive my material.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EF3671">
        <w:rPr>
          <w:rFonts w:ascii="Times New Roman" w:hAnsi="Times New Roman" w:cs="Times New Roman"/>
          <w:lang w:val="en-GB"/>
        </w:rPr>
        <w:t>Form is simultaneously text and information.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EF3671">
        <w:rPr>
          <w:rFonts w:ascii="Times New Roman" w:hAnsi="Times New Roman" w:cs="Times New Roman"/>
          <w:lang w:val="en-GB"/>
        </w:rPr>
        <w:t>Form is informed material.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EF3671">
        <w:rPr>
          <w:rFonts w:ascii="Times New Roman" w:hAnsi="Times New Roman" w:cs="Times New Roman"/>
          <w:lang w:val="en-GB"/>
        </w:rPr>
        <w:t>Form is always information.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</w:p>
    <w:p w:rsidR="001219B1" w:rsidRPr="00EC2593" w:rsidRDefault="001219B1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219B1" w:rsidRPr="00EC2593" w:rsidRDefault="00FE11F6" w:rsidP="009A2933">
      <w:pPr>
        <w:spacing w:line="360" w:lineRule="auto"/>
        <w:rPr>
          <w:rFonts w:ascii="Times New Roman" w:hAnsi="Times New Roman" w:cs="Times New Roman"/>
          <w:lang w:val="en-US"/>
        </w:rPr>
      </w:pPr>
      <w:r w:rsidRPr="009A2933">
        <w:rPr>
          <w:rFonts w:ascii="Times New Roman" w:hAnsi="Times New Roman" w:cs="Times New Roman"/>
          <w:lang w:val="en-GB"/>
        </w:rPr>
        <w:t>P.D.: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9A2933">
        <w:rPr>
          <w:rFonts w:ascii="Times New Roman" w:hAnsi="Times New Roman" w:cs="Times New Roman"/>
          <w:lang w:val="en-GB"/>
        </w:rPr>
        <w:t xml:space="preserve">It’s impressive that you </w:t>
      </w:r>
      <w:r w:rsidR="009A2933" w:rsidRPr="009A2933">
        <w:rPr>
          <w:rFonts w:ascii="Times New Roman" w:hAnsi="Times New Roman" w:cs="Times New Roman"/>
          <w:lang w:val="en-GB"/>
        </w:rPr>
        <w:t>are creating</w:t>
      </w:r>
      <w:r w:rsidRPr="009A2933">
        <w:rPr>
          <w:rFonts w:ascii="Times New Roman" w:hAnsi="Times New Roman" w:cs="Times New Roman"/>
          <w:lang w:val="en-GB"/>
        </w:rPr>
        <w:t xml:space="preserve"> this mammoth project </w:t>
      </w:r>
      <w:r w:rsidR="009A2933" w:rsidRPr="009A2933">
        <w:rPr>
          <w:rFonts w:ascii="Times New Roman" w:hAnsi="Times New Roman" w:cs="Times New Roman"/>
          <w:lang w:val="en-GB"/>
        </w:rPr>
        <w:t xml:space="preserve">together </w:t>
      </w:r>
      <w:r w:rsidRPr="009A2933">
        <w:rPr>
          <w:rFonts w:ascii="Times New Roman" w:hAnsi="Times New Roman" w:cs="Times New Roman"/>
          <w:lang w:val="en-GB"/>
        </w:rPr>
        <w:t>with the little nucleus of your family.</w:t>
      </w:r>
    </w:p>
    <w:p w:rsidR="00CB7CFA" w:rsidRPr="00EC2593" w:rsidRDefault="00CB7CFA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219B1" w:rsidRPr="00EC2593" w:rsidRDefault="00FE11F6" w:rsidP="00454797">
      <w:pPr>
        <w:spacing w:line="360" w:lineRule="auto"/>
        <w:rPr>
          <w:rFonts w:ascii="Times New Roman" w:hAnsi="Times New Roman" w:cs="Times New Roman"/>
          <w:lang w:val="en-US"/>
        </w:rPr>
      </w:pPr>
      <w:r w:rsidRPr="009A2933">
        <w:rPr>
          <w:rFonts w:ascii="Times New Roman" w:hAnsi="Times New Roman" w:cs="Times New Roman"/>
          <w:lang w:val="en-GB"/>
        </w:rPr>
        <w:t>U.A.</w:t>
      </w:r>
      <w:r w:rsidRPr="009A2933">
        <w:rPr>
          <w:rFonts w:ascii="Times New Roman" w:hAnsi="Times New Roman" w:cs="Times New Roman"/>
          <w:lang w:val="en-GB"/>
        </w:rPr>
        <w:fldChar w:fldCharType="begin"/>
      </w:r>
      <w:r w:rsidRPr="009A2933">
        <w:rPr>
          <w:rFonts w:ascii="Times New Roman" w:hAnsi="Times New Roman" w:cs="Times New Roman"/>
          <w:lang w:val="en-GB"/>
        </w:rPr>
        <w:instrText xml:space="preserve"> XE "Aigner, Uli" </w:instrText>
      </w:r>
      <w:r w:rsidRPr="009A2933">
        <w:rPr>
          <w:rFonts w:ascii="Times New Roman" w:hAnsi="Times New Roman" w:cs="Times New Roman"/>
          <w:lang w:val="en-GB"/>
        </w:rPr>
        <w:fldChar w:fldCharType="end"/>
      </w:r>
      <w:r w:rsidRPr="009A2933">
        <w:rPr>
          <w:rFonts w:ascii="Times New Roman" w:hAnsi="Times New Roman" w:cs="Times New Roman"/>
          <w:lang w:val="en-GB"/>
        </w:rPr>
        <w:t>: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Pr="007D292D">
        <w:rPr>
          <w:rFonts w:ascii="Times New Roman" w:hAnsi="Times New Roman" w:cs="Times New Roman"/>
          <w:lang w:val="en-GB"/>
        </w:rPr>
        <w:t xml:space="preserve">This work </w:t>
      </w:r>
      <w:r w:rsidR="007D292D" w:rsidRPr="007D292D">
        <w:rPr>
          <w:rFonts w:ascii="Times New Roman" w:hAnsi="Times New Roman" w:cs="Times New Roman"/>
          <w:lang w:val="en-GB"/>
        </w:rPr>
        <w:t xml:space="preserve">really does </w:t>
      </w:r>
      <w:r w:rsidRPr="007D292D">
        <w:rPr>
          <w:rFonts w:ascii="Times New Roman" w:hAnsi="Times New Roman" w:cs="Times New Roman"/>
          <w:lang w:val="en-GB"/>
        </w:rPr>
        <w:t>provide our four children with special insight</w:t>
      </w:r>
      <w:r w:rsidR="007D292D" w:rsidRPr="007D292D">
        <w:rPr>
          <w:rFonts w:ascii="Times New Roman" w:hAnsi="Times New Roman" w:cs="Times New Roman"/>
          <w:lang w:val="en-GB"/>
        </w:rPr>
        <w:t>s</w:t>
      </w:r>
      <w:r w:rsidRPr="007D292D">
        <w:rPr>
          <w:rFonts w:ascii="Times New Roman" w:hAnsi="Times New Roman" w:cs="Times New Roman"/>
          <w:lang w:val="en-GB"/>
        </w:rPr>
        <w:t xml:space="preserve"> into </w:t>
      </w:r>
      <w:r w:rsidR="007D292D" w:rsidRPr="007D292D">
        <w:rPr>
          <w:rFonts w:ascii="Times New Roman" w:hAnsi="Times New Roman" w:cs="Times New Roman"/>
          <w:lang w:val="en-GB"/>
        </w:rPr>
        <w:t>a great variety</w:t>
      </w:r>
      <w:r w:rsidRPr="007D292D">
        <w:rPr>
          <w:rFonts w:ascii="Times New Roman" w:hAnsi="Times New Roman" w:cs="Times New Roman"/>
          <w:lang w:val="en-GB"/>
        </w:rPr>
        <w:t xml:space="preserve"> </w:t>
      </w:r>
      <w:r w:rsidR="007D292D" w:rsidRPr="007D292D">
        <w:rPr>
          <w:rFonts w:ascii="Times New Roman" w:hAnsi="Times New Roman" w:cs="Times New Roman"/>
          <w:lang w:val="en-GB"/>
        </w:rPr>
        <w:t xml:space="preserve">of </w:t>
      </w:r>
      <w:r w:rsidRPr="007D292D">
        <w:rPr>
          <w:rFonts w:ascii="Times New Roman" w:hAnsi="Times New Roman" w:cs="Times New Roman"/>
          <w:lang w:val="en-GB"/>
        </w:rPr>
        <w:t>societies, they earn pocket money when they help out with logistic</w:t>
      </w:r>
      <w:r w:rsidR="007D292D" w:rsidRPr="007D292D">
        <w:rPr>
          <w:rFonts w:ascii="Times New Roman" w:hAnsi="Times New Roman" w:cs="Times New Roman"/>
          <w:lang w:val="en-GB"/>
        </w:rPr>
        <w:t>al</w:t>
      </w:r>
      <w:r w:rsidRPr="007D292D">
        <w:rPr>
          <w:rFonts w:ascii="Times New Roman" w:hAnsi="Times New Roman" w:cs="Times New Roman"/>
          <w:lang w:val="en-GB"/>
        </w:rPr>
        <w:t xml:space="preserve"> </w:t>
      </w:r>
      <w:r w:rsidR="007D292D" w:rsidRPr="007D292D">
        <w:rPr>
          <w:rFonts w:ascii="Times New Roman" w:hAnsi="Times New Roman" w:cs="Times New Roman"/>
          <w:lang w:val="en-GB"/>
        </w:rPr>
        <w:t>tasks</w:t>
      </w:r>
      <w:r w:rsidRPr="007D292D">
        <w:rPr>
          <w:rFonts w:ascii="Times New Roman" w:hAnsi="Times New Roman" w:cs="Times New Roman"/>
          <w:lang w:val="en-GB"/>
        </w:rPr>
        <w:t xml:space="preserve"> or events </w:t>
      </w:r>
      <w:r w:rsidR="007D292D" w:rsidRPr="007D292D">
        <w:rPr>
          <w:rFonts w:ascii="Times New Roman" w:hAnsi="Times New Roman" w:cs="Times New Roman"/>
          <w:lang w:val="en-GB"/>
        </w:rPr>
        <w:t>related to</w:t>
      </w:r>
      <w:r w:rsidRPr="007D292D">
        <w:rPr>
          <w:rFonts w:ascii="Times New Roman" w:hAnsi="Times New Roman" w:cs="Times New Roman"/>
          <w:lang w:val="en-GB"/>
        </w:rPr>
        <w:t xml:space="preserve"> </w:t>
      </w:r>
      <w:r w:rsidRPr="007D292D">
        <w:rPr>
          <w:rFonts w:ascii="Times New Roman" w:hAnsi="Times New Roman" w:cs="Times New Roman"/>
          <w:i/>
          <w:lang w:val="en-GB"/>
        </w:rPr>
        <w:t>One Million</w:t>
      </w:r>
      <w:r w:rsidRPr="007D292D">
        <w:rPr>
          <w:rFonts w:ascii="Times New Roman" w:hAnsi="Times New Roman" w:cs="Times New Roman"/>
          <w:lang w:val="en-GB"/>
        </w:rPr>
        <w:t xml:space="preserve"> and my partner Michal </w:t>
      </w:r>
      <w:proofErr w:type="spellStart"/>
      <w:r w:rsidRPr="007D292D">
        <w:rPr>
          <w:rFonts w:ascii="Times New Roman" w:hAnsi="Times New Roman" w:cs="Times New Roman"/>
          <w:lang w:val="en-GB"/>
        </w:rPr>
        <w:t>Kosakowski</w:t>
      </w:r>
      <w:proofErr w:type="spellEnd"/>
      <w:r w:rsidRPr="007D292D">
        <w:rPr>
          <w:rFonts w:ascii="Times New Roman" w:hAnsi="Times New Roman" w:cs="Times New Roman"/>
          <w:lang w:val="en-GB"/>
        </w:rPr>
        <w:fldChar w:fldCharType="begin"/>
      </w:r>
      <w:r w:rsidRPr="007D292D">
        <w:rPr>
          <w:rFonts w:ascii="Times New Roman" w:hAnsi="Times New Roman" w:cs="Times New Roman"/>
          <w:lang w:val="en-GB"/>
        </w:rPr>
        <w:instrText xml:space="preserve"> XE "Kosakowski, Michal" </w:instrText>
      </w:r>
      <w:r w:rsidRPr="007D292D">
        <w:rPr>
          <w:rFonts w:ascii="Times New Roman" w:hAnsi="Times New Roman" w:cs="Times New Roman"/>
          <w:lang w:val="en-GB"/>
        </w:rPr>
        <w:fldChar w:fldCharType="end"/>
      </w:r>
      <w:r w:rsidR="002F2694" w:rsidRPr="007D292D">
        <w:rPr>
          <w:rFonts w:ascii="Times New Roman" w:hAnsi="Times New Roman" w:cs="Times New Roman"/>
          <w:lang w:val="en-GB"/>
        </w:rPr>
        <w:t xml:space="preserve"> carries out half the project: he produces the media interfaces.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2F2694" w:rsidRPr="007D292D">
        <w:rPr>
          <w:rFonts w:ascii="Times New Roman" w:hAnsi="Times New Roman" w:cs="Times New Roman"/>
          <w:lang w:val="en-GB"/>
        </w:rPr>
        <w:t>I invented this project for our family, developed it out of the necessities of our family.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2F2694" w:rsidRPr="00200F54">
        <w:rPr>
          <w:rFonts w:ascii="Times New Roman" w:hAnsi="Times New Roman" w:cs="Times New Roman"/>
          <w:lang w:val="en-GB"/>
        </w:rPr>
        <w:t xml:space="preserve">I insist that existence </w:t>
      </w:r>
      <w:r w:rsidR="00200F54" w:rsidRPr="00200F54">
        <w:rPr>
          <w:rFonts w:ascii="Times New Roman" w:hAnsi="Times New Roman" w:cs="Times New Roman"/>
          <w:lang w:val="en-GB"/>
        </w:rPr>
        <w:t>is</w:t>
      </w:r>
      <w:r w:rsidR="002F2694" w:rsidRPr="00200F54">
        <w:rPr>
          <w:rFonts w:ascii="Times New Roman" w:hAnsi="Times New Roman" w:cs="Times New Roman"/>
          <w:lang w:val="en-GB"/>
        </w:rPr>
        <w:t xml:space="preserve"> simple.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2F2694" w:rsidRPr="00200F54">
        <w:rPr>
          <w:rFonts w:ascii="Times New Roman" w:hAnsi="Times New Roman" w:cs="Times New Roman"/>
          <w:lang w:val="en-GB"/>
        </w:rPr>
        <w:t>That we should not drive ourselves crazy.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2F2694" w:rsidRPr="00200F54">
        <w:rPr>
          <w:rFonts w:ascii="Times New Roman" w:hAnsi="Times New Roman" w:cs="Times New Roman"/>
          <w:lang w:val="en-GB"/>
        </w:rPr>
        <w:t>That there is a logic.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2F2694" w:rsidRPr="00200F54">
        <w:rPr>
          <w:rFonts w:ascii="Times New Roman" w:hAnsi="Times New Roman" w:cs="Times New Roman"/>
          <w:lang w:val="en-GB"/>
        </w:rPr>
        <w:t>That we c</w:t>
      </w:r>
      <w:r w:rsidR="00200F54" w:rsidRPr="00200F54">
        <w:rPr>
          <w:rFonts w:ascii="Times New Roman" w:hAnsi="Times New Roman" w:cs="Times New Roman"/>
          <w:lang w:val="en-GB"/>
        </w:rPr>
        <w:t>an choose something</w:t>
      </w:r>
      <w:r w:rsidR="002F2694" w:rsidRPr="00200F54">
        <w:rPr>
          <w:rFonts w:ascii="Times New Roman" w:hAnsi="Times New Roman" w:cs="Times New Roman"/>
          <w:lang w:val="en-GB"/>
        </w:rPr>
        <w:t xml:space="preserve"> for ourselves.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2F2694" w:rsidRPr="00200F54">
        <w:rPr>
          <w:rFonts w:ascii="Times New Roman" w:hAnsi="Times New Roman" w:cs="Times New Roman"/>
          <w:lang w:val="en-GB"/>
        </w:rPr>
        <w:t>You can decide what you do – and you</w:t>
      </w:r>
      <w:r w:rsidR="00200F54" w:rsidRPr="00200F54">
        <w:rPr>
          <w:rFonts w:ascii="Times New Roman" w:hAnsi="Times New Roman" w:cs="Times New Roman"/>
          <w:lang w:val="en-GB"/>
        </w:rPr>
        <w:t>’ll</w:t>
      </w:r>
      <w:r w:rsidR="002F2694" w:rsidRPr="00200F54">
        <w:rPr>
          <w:rFonts w:ascii="Times New Roman" w:hAnsi="Times New Roman" w:cs="Times New Roman"/>
          <w:lang w:val="en-GB"/>
        </w:rPr>
        <w:t xml:space="preserve"> learn </w:t>
      </w:r>
      <w:r w:rsidR="00200F54" w:rsidRPr="00200F54">
        <w:rPr>
          <w:rFonts w:ascii="Times New Roman" w:hAnsi="Times New Roman" w:cs="Times New Roman"/>
          <w:lang w:val="en-GB"/>
        </w:rPr>
        <w:t>how if you do it properly</w:t>
      </w:r>
      <w:r w:rsidR="002F2694" w:rsidRPr="00200F54">
        <w:rPr>
          <w:rFonts w:ascii="Times New Roman" w:hAnsi="Times New Roman" w:cs="Times New Roman"/>
          <w:lang w:val="en-GB"/>
        </w:rPr>
        <w:t>.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2F2694" w:rsidRPr="00200F54">
        <w:rPr>
          <w:rFonts w:ascii="Times New Roman" w:hAnsi="Times New Roman" w:cs="Times New Roman"/>
          <w:lang w:val="en-GB"/>
        </w:rPr>
        <w:t>And with that, we’ve arrived back at a Bauhaus idea:</w:t>
      </w:r>
      <w:r w:rsidR="001219B1" w:rsidRPr="00EC2593">
        <w:rPr>
          <w:rFonts w:ascii="Times New Roman" w:hAnsi="Times New Roman" w:cs="Times New Roman"/>
          <w:lang w:val="en-US"/>
        </w:rPr>
        <w:t xml:space="preserve"> </w:t>
      </w:r>
      <w:r w:rsidR="000219B1">
        <w:rPr>
          <w:rFonts w:ascii="Times New Roman" w:hAnsi="Times New Roman" w:cs="Times New Roman"/>
          <w:lang w:val="en-GB"/>
        </w:rPr>
        <w:t xml:space="preserve">proposing ways to </w:t>
      </w:r>
      <w:r w:rsidR="002F2694" w:rsidRPr="00454797">
        <w:rPr>
          <w:rFonts w:ascii="Times New Roman" w:hAnsi="Times New Roman" w:cs="Times New Roman"/>
          <w:lang w:val="en-GB"/>
        </w:rPr>
        <w:t xml:space="preserve">counter the devaluation of one’s own existence and </w:t>
      </w:r>
      <w:r w:rsidR="000219B1">
        <w:rPr>
          <w:rFonts w:ascii="Times New Roman" w:hAnsi="Times New Roman" w:cs="Times New Roman"/>
          <w:lang w:val="en-GB"/>
        </w:rPr>
        <w:t>to counter</w:t>
      </w:r>
      <w:r w:rsidR="002F2694" w:rsidRPr="00454797">
        <w:rPr>
          <w:rFonts w:ascii="Times New Roman" w:hAnsi="Times New Roman" w:cs="Times New Roman"/>
          <w:lang w:val="en-GB"/>
        </w:rPr>
        <w:t xml:space="preserve"> the devaluation of others’ existence through our own actions.</w:t>
      </w:r>
    </w:p>
    <w:sectPr w:rsidR="001219B1" w:rsidRPr="00EC2593">
      <w:pgSz w:w="11906" w:h="16838"/>
      <w:pgMar w:top="1418" w:right="2835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31" w:rsidRDefault="00F93831" w:rsidP="001219B1">
      <w:r>
        <w:separator/>
      </w:r>
    </w:p>
  </w:endnote>
  <w:endnote w:type="continuationSeparator" w:id="0">
    <w:p w:rsidR="00F93831" w:rsidRDefault="00F93831" w:rsidP="0012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15">
    <w:altName w:val="MS Gothic"/>
    <w:charset w:val="8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31" w:rsidRDefault="00F93831" w:rsidP="001219B1">
      <w:r>
        <w:separator/>
      </w:r>
    </w:p>
  </w:footnote>
  <w:footnote w:type="continuationSeparator" w:id="0">
    <w:p w:rsidR="00F93831" w:rsidRDefault="00F93831" w:rsidP="001219B1">
      <w:r>
        <w:continuationSeparator/>
      </w:r>
    </w:p>
  </w:footnote>
  <w:footnote w:id="1">
    <w:p w:rsidR="001219B1" w:rsidRPr="00EC2593" w:rsidRDefault="001219B1">
      <w:pPr>
        <w:pStyle w:val="Funotentext"/>
        <w:rPr>
          <w:lang w:val="en-US"/>
        </w:rPr>
      </w:pPr>
      <w:r>
        <w:rPr>
          <w:rStyle w:val="Funotenzeichen1"/>
          <w:rFonts w:ascii="Times New Roman" w:hAnsi="Times New Roman"/>
        </w:rPr>
        <w:footnoteRef/>
      </w:r>
      <w:r w:rsidRPr="00EC2593">
        <w:rPr>
          <w:rFonts w:ascii="Times New Roman" w:hAnsi="Times New Roman" w:cs="Times New Roman"/>
          <w:lang w:val="en-US"/>
        </w:rPr>
        <w:tab/>
        <w:t xml:space="preserve"> </w:t>
      </w:r>
      <w:r w:rsidR="002E4A29">
        <w:rPr>
          <w:rFonts w:ascii="Times New Roman" w:hAnsi="Times New Roman" w:cs="Times New Roman"/>
          <w:lang w:val="nl-NL"/>
        </w:rPr>
        <w:t>The</w:t>
      </w:r>
      <w:r w:rsidR="00BD5C87">
        <w:rPr>
          <w:rFonts w:ascii="Times New Roman" w:hAnsi="Times New Roman" w:cs="Times New Roman"/>
          <w:lang w:val="nl-NL"/>
        </w:rPr>
        <w:t xml:space="preserve"> lip is the raised </w:t>
      </w:r>
      <w:r w:rsidR="00FE11F6">
        <w:rPr>
          <w:rFonts w:ascii="Times New Roman" w:hAnsi="Times New Roman" w:cs="Times New Roman"/>
          <w:lang w:val="nl-NL"/>
        </w:rPr>
        <w:t>outer part of a dish.</w:t>
      </w:r>
    </w:p>
  </w:footnote>
  <w:footnote w:id="2">
    <w:p w:rsidR="00FE11F6" w:rsidRPr="00704F04" w:rsidRDefault="00FE11F6" w:rsidP="00FE11F6">
      <w:pPr>
        <w:pStyle w:val="Funotentext"/>
        <w:rPr>
          <w:lang w:val="en-US"/>
        </w:rPr>
      </w:pPr>
      <w:r>
        <w:rPr>
          <w:rStyle w:val="Funotenzeichen1"/>
          <w:rFonts w:ascii="Times New Roman" w:hAnsi="Times New Roman"/>
        </w:rPr>
        <w:footnoteRef/>
      </w:r>
      <w:r>
        <w:rPr>
          <w:rFonts w:ascii="Times New Roman" w:hAnsi="Times New Roman" w:cs="Times New Roman"/>
          <w:lang w:val="en-US"/>
        </w:rPr>
        <w:tab/>
        <w:t xml:space="preserve"> George </w:t>
      </w:r>
      <w:proofErr w:type="spellStart"/>
      <w:r>
        <w:rPr>
          <w:rFonts w:ascii="Times New Roman" w:hAnsi="Times New Roman" w:cs="Times New Roman"/>
          <w:lang w:val="en-US"/>
        </w:rPr>
        <w:t>Kubler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i/>
          <w:lang w:val="en-US"/>
        </w:rPr>
        <w:t xml:space="preserve">The Shape of Time: Remarks on the </w:t>
      </w:r>
      <w:r w:rsidRPr="002E7825">
        <w:rPr>
          <w:rFonts w:ascii="Times New Roman" w:hAnsi="Times New Roman" w:cs="Times New Roman"/>
          <w:i/>
          <w:highlight w:val="cyan"/>
          <w:lang w:val="en-US"/>
        </w:rPr>
        <w:t>History of Things</w:t>
      </w:r>
      <w:r w:rsidRPr="002E7825">
        <w:rPr>
          <w:rFonts w:ascii="Times New Roman" w:hAnsi="Times New Roman" w:cs="Times New Roman"/>
          <w:highlight w:val="cyan"/>
          <w:lang w:val="en-US"/>
        </w:rPr>
        <w:t xml:space="preserve"> (Yale, 2008)</w:t>
      </w:r>
      <w:r>
        <w:rPr>
          <w:rFonts w:ascii="Times New Roman" w:hAnsi="Times New Roman" w:cs="Times New Roman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71ED5"/>
    <w:multiLevelType w:val="hybridMultilevel"/>
    <w:tmpl w:val="48788560"/>
    <w:lvl w:ilvl="0" w:tplc="078CDC5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5C"/>
    <w:rsid w:val="00007D66"/>
    <w:rsid w:val="000219B1"/>
    <w:rsid w:val="0003680F"/>
    <w:rsid w:val="00075483"/>
    <w:rsid w:val="000823BE"/>
    <w:rsid w:val="000E2CC5"/>
    <w:rsid w:val="001115D8"/>
    <w:rsid w:val="001219B1"/>
    <w:rsid w:val="001427A3"/>
    <w:rsid w:val="00157D5C"/>
    <w:rsid w:val="001764C5"/>
    <w:rsid w:val="00186D6C"/>
    <w:rsid w:val="00190263"/>
    <w:rsid w:val="001E17DD"/>
    <w:rsid w:val="00200F54"/>
    <w:rsid w:val="00250680"/>
    <w:rsid w:val="00295416"/>
    <w:rsid w:val="002E4A29"/>
    <w:rsid w:val="002E7825"/>
    <w:rsid w:val="002F2694"/>
    <w:rsid w:val="00387694"/>
    <w:rsid w:val="003B2263"/>
    <w:rsid w:val="003B3AD2"/>
    <w:rsid w:val="003D096E"/>
    <w:rsid w:val="003F411F"/>
    <w:rsid w:val="003F43C0"/>
    <w:rsid w:val="00413F8F"/>
    <w:rsid w:val="00423CC3"/>
    <w:rsid w:val="00430559"/>
    <w:rsid w:val="00454797"/>
    <w:rsid w:val="004B37E2"/>
    <w:rsid w:val="004D02A3"/>
    <w:rsid w:val="005326FD"/>
    <w:rsid w:val="005814D9"/>
    <w:rsid w:val="005F130C"/>
    <w:rsid w:val="00663607"/>
    <w:rsid w:val="00666369"/>
    <w:rsid w:val="00666C6B"/>
    <w:rsid w:val="006A1181"/>
    <w:rsid w:val="006A5C9B"/>
    <w:rsid w:val="006C01AF"/>
    <w:rsid w:val="00704F04"/>
    <w:rsid w:val="007510E2"/>
    <w:rsid w:val="00761175"/>
    <w:rsid w:val="007678EE"/>
    <w:rsid w:val="00772EB5"/>
    <w:rsid w:val="007800FF"/>
    <w:rsid w:val="007D292D"/>
    <w:rsid w:val="007F2D79"/>
    <w:rsid w:val="0084736E"/>
    <w:rsid w:val="008A1286"/>
    <w:rsid w:val="008A5C75"/>
    <w:rsid w:val="008D1F32"/>
    <w:rsid w:val="008D23FC"/>
    <w:rsid w:val="008D6983"/>
    <w:rsid w:val="008F26CB"/>
    <w:rsid w:val="0091638A"/>
    <w:rsid w:val="0094279D"/>
    <w:rsid w:val="009808AC"/>
    <w:rsid w:val="009876BB"/>
    <w:rsid w:val="009A2933"/>
    <w:rsid w:val="009D4349"/>
    <w:rsid w:val="009E4FC8"/>
    <w:rsid w:val="00A2448B"/>
    <w:rsid w:val="00A27A88"/>
    <w:rsid w:val="00A60AAB"/>
    <w:rsid w:val="00B648E5"/>
    <w:rsid w:val="00BD5C87"/>
    <w:rsid w:val="00C2042B"/>
    <w:rsid w:val="00C23BEE"/>
    <w:rsid w:val="00CB6655"/>
    <w:rsid w:val="00CB7CFA"/>
    <w:rsid w:val="00CE110F"/>
    <w:rsid w:val="00D652BB"/>
    <w:rsid w:val="00D924A6"/>
    <w:rsid w:val="00EB230B"/>
    <w:rsid w:val="00EB6340"/>
    <w:rsid w:val="00EC2593"/>
    <w:rsid w:val="00EF3671"/>
    <w:rsid w:val="00F128C1"/>
    <w:rsid w:val="00F829D8"/>
    <w:rsid w:val="00F93831"/>
    <w:rsid w:val="00FA2F63"/>
    <w:rsid w:val="00FE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Cambria" w:eastAsia="Arial Unicode MS" w:hAnsi="Cambria" w:cs="font315"/>
      <w:kern w:val="1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Absatzstandardschriftart">
    <w:name w:val="Absatzstandardschriftart"/>
  </w:style>
  <w:style w:type="character" w:customStyle="1" w:styleId="Absatz-Standardschriftart1">
    <w:name w:val="Absatz-Standardschriftart1"/>
  </w:style>
  <w:style w:type="character" w:customStyle="1" w:styleId="DefaultParagraphFont">
    <w:name w:val="Default Paragraph Font"/>
  </w:style>
  <w:style w:type="character" w:customStyle="1" w:styleId="FunotentextZeichen">
    <w:name w:val="Fußnotentext Zeichen"/>
    <w:basedOn w:val="DefaultParagraphFont"/>
  </w:style>
  <w:style w:type="character" w:customStyle="1" w:styleId="footnotereference">
    <w:name w:val="footnote reference"/>
    <w:rPr>
      <w:vertAlign w:val="superscript"/>
    </w:rPr>
  </w:style>
  <w:style w:type="character" w:customStyle="1" w:styleId="HTMLVorformatiertZeichen">
    <w:name w:val="HTML Vorformatiert Zeichen"/>
    <w:rPr>
      <w:rFonts w:ascii="Courier" w:hAnsi="Courier" w:cs="Courier"/>
      <w:sz w:val="20"/>
      <w:szCs w:val="20"/>
    </w:rPr>
  </w:style>
  <w:style w:type="character" w:customStyle="1" w:styleId="SprechblasentextZeichen">
    <w:name w:val="Sprechblasentext Zeichen"/>
    <w:rPr>
      <w:rFonts w:ascii="Lucida Grande" w:hAnsi="Lucida Grande" w:cs="Lucida Grande"/>
      <w:sz w:val="18"/>
      <w:szCs w:val="18"/>
    </w:rPr>
  </w:style>
  <w:style w:type="character" w:customStyle="1" w:styleId="annotationreference">
    <w:name w:val="annotation reference"/>
    <w:rPr>
      <w:sz w:val="18"/>
      <w:szCs w:val="18"/>
    </w:rPr>
  </w:style>
  <w:style w:type="character" w:customStyle="1" w:styleId="KommentartextZeichen">
    <w:name w:val="Kommentartext Zeichen"/>
    <w:basedOn w:val="DefaultParagraphFont"/>
  </w:style>
  <w:style w:type="character" w:customStyle="1" w:styleId="KommentarthemaZeichen">
    <w:name w:val="Kommentarthema Zeichen"/>
    <w:rPr>
      <w:b/>
      <w:bCs/>
      <w:sz w:val="20"/>
      <w:szCs w:val="20"/>
    </w:rPr>
  </w:style>
  <w:style w:type="character" w:styleId="Hyperlink">
    <w:name w:val="Hyperlink"/>
    <w:rPr>
      <w:color w:val="0000FF"/>
      <w:u w:val="single"/>
      <w:lang/>
    </w:rPr>
  </w:style>
  <w:style w:type="character" w:customStyle="1" w:styleId="SprechblasentextZchn">
    <w:name w:val="Sprechblasentext Zchn"/>
    <w:rPr>
      <w:rFonts w:ascii="Tahoma" w:eastAsia="Arial Unicode MS" w:hAnsi="Tahoma" w:cs="Tahoma"/>
      <w:kern w:val="1"/>
      <w:sz w:val="16"/>
      <w:szCs w:val="16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rPr>
      <w:rFonts w:ascii="Cambria" w:eastAsia="Arial Unicode MS" w:hAnsi="Cambria" w:cs="font315"/>
      <w:kern w:val="1"/>
    </w:rPr>
  </w:style>
  <w:style w:type="character" w:customStyle="1" w:styleId="KommentarthemaZchn">
    <w:name w:val="Kommentarthema Zchn"/>
    <w:rPr>
      <w:rFonts w:ascii="Cambria" w:eastAsia="Arial Unicode MS" w:hAnsi="Cambria" w:cs="font315"/>
      <w:b/>
      <w:bCs/>
      <w:kern w:val="1"/>
    </w:rPr>
  </w:style>
  <w:style w:type="character" w:customStyle="1" w:styleId="Kommentarzeichen2">
    <w:name w:val="Kommentarzeichen2"/>
    <w:rPr>
      <w:sz w:val="16"/>
      <w:szCs w:val="16"/>
    </w:rPr>
  </w:style>
  <w:style w:type="character" w:customStyle="1" w:styleId="KommentartextZeichen1">
    <w:name w:val="Kommentartext Zeichen1"/>
    <w:rPr>
      <w:rFonts w:ascii="Cambria" w:eastAsia="Arial Unicode MS" w:hAnsi="Cambria" w:cs="font315"/>
      <w:kern w:val="1"/>
    </w:rPr>
  </w:style>
  <w:style w:type="character" w:customStyle="1" w:styleId="FunotentextZeichen1">
    <w:name w:val="Fußnotentext Zeichen1"/>
    <w:rPr>
      <w:rFonts w:ascii="Cambria" w:eastAsia="Arial Unicode MS" w:hAnsi="Cambria" w:cs="font315"/>
      <w:kern w:val="1"/>
    </w:rPr>
  </w:style>
  <w:style w:type="character" w:customStyle="1" w:styleId="Funotenzeichen1">
    <w:name w:val="Fußnotenzeichen1"/>
    <w:rPr>
      <w:vertAlign w:val="superscript"/>
    </w:rPr>
  </w:style>
  <w:style w:type="character" w:styleId="Funotenzeichen">
    <w:name w:val="footnote reference"/>
    <w:rPr>
      <w:vertAlign w:val="superscript"/>
    </w:rPr>
  </w:style>
  <w:style w:type="character" w:styleId="Endnotenzeichen">
    <w:name w:val="endnote reference"/>
    <w:rPr>
      <w:vertAlign w:val="superscript"/>
    </w:rPr>
  </w:style>
  <w:style w:type="character" w:customStyle="1" w:styleId="Endnotenzeichen1">
    <w:name w:val="Endnotenzeichen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footnotetext">
    <w:name w:val="footnote text"/>
    <w:basedOn w:val="Standard"/>
  </w:style>
  <w:style w:type="paragraph" w:customStyle="1" w:styleId="HTMLPreformatted">
    <w:name w:val="HTML Preformatted"/>
    <w:basedOn w:val="Standard"/>
    <w:rPr>
      <w:rFonts w:ascii="Courier" w:hAnsi="Courier" w:cs="Courier"/>
      <w:sz w:val="20"/>
      <w:szCs w:val="20"/>
    </w:rPr>
  </w:style>
  <w:style w:type="paragraph" w:customStyle="1" w:styleId="BalloonText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customStyle="1" w:styleId="annotationtext">
    <w:name w:val="annotation text"/>
    <w:basedOn w:val="Standard"/>
  </w:style>
  <w:style w:type="paragraph" w:customStyle="1" w:styleId="annotationsubject">
    <w:name w:val="annotation subject"/>
    <w:basedOn w:val="annotationtext"/>
    <w:rPr>
      <w:b/>
      <w:bCs/>
      <w:sz w:val="20"/>
      <w:szCs w:val="20"/>
    </w:rPr>
  </w:style>
  <w:style w:type="paragraph" w:customStyle="1" w:styleId="Revision">
    <w:name w:val="Revision"/>
    <w:pPr>
      <w:suppressAutoHyphens/>
    </w:pPr>
    <w:rPr>
      <w:rFonts w:ascii="Cambria" w:eastAsia="Arial Unicode MS" w:hAnsi="Cambria" w:cs="font315"/>
      <w:kern w:val="1"/>
      <w:sz w:val="24"/>
      <w:szCs w:val="24"/>
      <w:lang w:eastAsia="ar-SA"/>
    </w:rPr>
  </w:style>
  <w:style w:type="paragraph" w:styleId="Sprechblasentext">
    <w:name w:val="Balloon Text"/>
    <w:basedOn w:val="Standard"/>
    <w:rPr>
      <w:rFonts w:ascii="Tahoma" w:hAnsi="Tahoma" w:cs="Times New Roman"/>
      <w:sz w:val="16"/>
      <w:szCs w:val="16"/>
      <w:lang w:val="x-none"/>
    </w:rPr>
  </w:style>
  <w:style w:type="paragraph" w:customStyle="1" w:styleId="Kommentartext1">
    <w:name w:val="Kommentartext1"/>
    <w:basedOn w:val="Standard"/>
    <w:rPr>
      <w:rFonts w:cs="Times New Roman"/>
      <w:sz w:val="20"/>
      <w:szCs w:val="20"/>
      <w:lang w:val="x-none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customStyle="1" w:styleId="Kommentartext2">
    <w:name w:val="Kommentartext2"/>
    <w:basedOn w:val="Standard"/>
    <w:rPr>
      <w:sz w:val="20"/>
      <w:szCs w:val="20"/>
    </w:rPr>
  </w:style>
  <w:style w:type="paragraph" w:styleId="Funotentext">
    <w:name w:val="footnote text"/>
    <w:basedOn w:val="Standard"/>
    <w:rPr>
      <w:sz w:val="20"/>
      <w:szCs w:val="20"/>
    </w:rPr>
  </w:style>
  <w:style w:type="paragraph" w:customStyle="1" w:styleId="Bearbeitung">
    <w:name w:val="Bearbeitung"/>
    <w:pPr>
      <w:suppressAutoHyphens/>
    </w:pPr>
    <w:rPr>
      <w:rFonts w:ascii="Cambria" w:eastAsia="Arial Unicode MS" w:hAnsi="Cambria" w:cs="font315"/>
      <w:kern w:val="1"/>
      <w:sz w:val="24"/>
      <w:szCs w:val="24"/>
      <w:lang w:eastAsia="ar-SA"/>
    </w:rPr>
  </w:style>
  <w:style w:type="character" w:customStyle="1" w:styleId="NichtaufgelsteErwhnung">
    <w:name w:val="Nicht aufgelöste Erwähnung"/>
    <w:uiPriority w:val="99"/>
    <w:semiHidden/>
    <w:unhideWhenUsed/>
    <w:rsid w:val="006A1181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1427A3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1427A3"/>
    <w:rPr>
      <w:sz w:val="20"/>
      <w:szCs w:val="20"/>
    </w:rPr>
  </w:style>
  <w:style w:type="character" w:customStyle="1" w:styleId="KommentartextZchn1">
    <w:name w:val="Kommentartext Zchn1"/>
    <w:link w:val="Kommentartext"/>
    <w:uiPriority w:val="99"/>
    <w:semiHidden/>
    <w:rsid w:val="001427A3"/>
    <w:rPr>
      <w:rFonts w:ascii="Cambria" w:eastAsia="Arial Unicode MS" w:hAnsi="Cambria" w:cs="font315"/>
      <w:kern w:val="1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1764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764C5"/>
    <w:rPr>
      <w:rFonts w:ascii="Cambria" w:eastAsia="Arial Unicode MS" w:hAnsi="Cambria" w:cs="font315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1764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764C5"/>
    <w:rPr>
      <w:rFonts w:ascii="Cambria" w:eastAsia="Arial Unicode MS" w:hAnsi="Cambria" w:cs="font315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Cambria" w:eastAsia="Arial Unicode MS" w:hAnsi="Cambria" w:cs="font315"/>
      <w:kern w:val="1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Absatzstandardschriftart">
    <w:name w:val="Absatzstandardschriftart"/>
  </w:style>
  <w:style w:type="character" w:customStyle="1" w:styleId="Absatz-Standardschriftart1">
    <w:name w:val="Absatz-Standardschriftart1"/>
  </w:style>
  <w:style w:type="character" w:customStyle="1" w:styleId="DefaultParagraphFont">
    <w:name w:val="Default Paragraph Font"/>
  </w:style>
  <w:style w:type="character" w:customStyle="1" w:styleId="FunotentextZeichen">
    <w:name w:val="Fußnotentext Zeichen"/>
    <w:basedOn w:val="DefaultParagraphFont"/>
  </w:style>
  <w:style w:type="character" w:customStyle="1" w:styleId="footnotereference">
    <w:name w:val="footnote reference"/>
    <w:rPr>
      <w:vertAlign w:val="superscript"/>
    </w:rPr>
  </w:style>
  <w:style w:type="character" w:customStyle="1" w:styleId="HTMLVorformatiertZeichen">
    <w:name w:val="HTML Vorformatiert Zeichen"/>
    <w:rPr>
      <w:rFonts w:ascii="Courier" w:hAnsi="Courier" w:cs="Courier"/>
      <w:sz w:val="20"/>
      <w:szCs w:val="20"/>
    </w:rPr>
  </w:style>
  <w:style w:type="character" w:customStyle="1" w:styleId="SprechblasentextZeichen">
    <w:name w:val="Sprechblasentext Zeichen"/>
    <w:rPr>
      <w:rFonts w:ascii="Lucida Grande" w:hAnsi="Lucida Grande" w:cs="Lucida Grande"/>
      <w:sz w:val="18"/>
      <w:szCs w:val="18"/>
    </w:rPr>
  </w:style>
  <w:style w:type="character" w:customStyle="1" w:styleId="annotationreference">
    <w:name w:val="annotation reference"/>
    <w:rPr>
      <w:sz w:val="18"/>
      <w:szCs w:val="18"/>
    </w:rPr>
  </w:style>
  <w:style w:type="character" w:customStyle="1" w:styleId="KommentartextZeichen">
    <w:name w:val="Kommentartext Zeichen"/>
    <w:basedOn w:val="DefaultParagraphFont"/>
  </w:style>
  <w:style w:type="character" w:customStyle="1" w:styleId="KommentarthemaZeichen">
    <w:name w:val="Kommentarthema Zeichen"/>
    <w:rPr>
      <w:b/>
      <w:bCs/>
      <w:sz w:val="20"/>
      <w:szCs w:val="20"/>
    </w:rPr>
  </w:style>
  <w:style w:type="character" w:styleId="Hyperlink">
    <w:name w:val="Hyperlink"/>
    <w:rPr>
      <w:color w:val="0000FF"/>
      <w:u w:val="single"/>
      <w:lang/>
    </w:rPr>
  </w:style>
  <w:style w:type="character" w:customStyle="1" w:styleId="SprechblasentextZchn">
    <w:name w:val="Sprechblasentext Zchn"/>
    <w:rPr>
      <w:rFonts w:ascii="Tahoma" w:eastAsia="Arial Unicode MS" w:hAnsi="Tahoma" w:cs="Tahoma"/>
      <w:kern w:val="1"/>
      <w:sz w:val="16"/>
      <w:szCs w:val="16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rPr>
      <w:rFonts w:ascii="Cambria" w:eastAsia="Arial Unicode MS" w:hAnsi="Cambria" w:cs="font315"/>
      <w:kern w:val="1"/>
    </w:rPr>
  </w:style>
  <w:style w:type="character" w:customStyle="1" w:styleId="KommentarthemaZchn">
    <w:name w:val="Kommentarthema Zchn"/>
    <w:rPr>
      <w:rFonts w:ascii="Cambria" w:eastAsia="Arial Unicode MS" w:hAnsi="Cambria" w:cs="font315"/>
      <w:b/>
      <w:bCs/>
      <w:kern w:val="1"/>
    </w:rPr>
  </w:style>
  <w:style w:type="character" w:customStyle="1" w:styleId="Kommentarzeichen2">
    <w:name w:val="Kommentarzeichen2"/>
    <w:rPr>
      <w:sz w:val="16"/>
      <w:szCs w:val="16"/>
    </w:rPr>
  </w:style>
  <w:style w:type="character" w:customStyle="1" w:styleId="KommentartextZeichen1">
    <w:name w:val="Kommentartext Zeichen1"/>
    <w:rPr>
      <w:rFonts w:ascii="Cambria" w:eastAsia="Arial Unicode MS" w:hAnsi="Cambria" w:cs="font315"/>
      <w:kern w:val="1"/>
    </w:rPr>
  </w:style>
  <w:style w:type="character" w:customStyle="1" w:styleId="FunotentextZeichen1">
    <w:name w:val="Fußnotentext Zeichen1"/>
    <w:rPr>
      <w:rFonts w:ascii="Cambria" w:eastAsia="Arial Unicode MS" w:hAnsi="Cambria" w:cs="font315"/>
      <w:kern w:val="1"/>
    </w:rPr>
  </w:style>
  <w:style w:type="character" w:customStyle="1" w:styleId="Funotenzeichen1">
    <w:name w:val="Fußnotenzeichen1"/>
    <w:rPr>
      <w:vertAlign w:val="superscript"/>
    </w:rPr>
  </w:style>
  <w:style w:type="character" w:styleId="Funotenzeichen">
    <w:name w:val="footnote reference"/>
    <w:rPr>
      <w:vertAlign w:val="superscript"/>
    </w:rPr>
  </w:style>
  <w:style w:type="character" w:styleId="Endnotenzeichen">
    <w:name w:val="endnote reference"/>
    <w:rPr>
      <w:vertAlign w:val="superscript"/>
    </w:rPr>
  </w:style>
  <w:style w:type="character" w:customStyle="1" w:styleId="Endnotenzeichen1">
    <w:name w:val="Endnotenzeichen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footnotetext">
    <w:name w:val="footnote text"/>
    <w:basedOn w:val="Standard"/>
  </w:style>
  <w:style w:type="paragraph" w:customStyle="1" w:styleId="HTMLPreformatted">
    <w:name w:val="HTML Preformatted"/>
    <w:basedOn w:val="Standard"/>
    <w:rPr>
      <w:rFonts w:ascii="Courier" w:hAnsi="Courier" w:cs="Courier"/>
      <w:sz w:val="20"/>
      <w:szCs w:val="20"/>
    </w:rPr>
  </w:style>
  <w:style w:type="paragraph" w:customStyle="1" w:styleId="BalloonText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customStyle="1" w:styleId="annotationtext">
    <w:name w:val="annotation text"/>
    <w:basedOn w:val="Standard"/>
  </w:style>
  <w:style w:type="paragraph" w:customStyle="1" w:styleId="annotationsubject">
    <w:name w:val="annotation subject"/>
    <w:basedOn w:val="annotationtext"/>
    <w:rPr>
      <w:b/>
      <w:bCs/>
      <w:sz w:val="20"/>
      <w:szCs w:val="20"/>
    </w:rPr>
  </w:style>
  <w:style w:type="paragraph" w:customStyle="1" w:styleId="Revision">
    <w:name w:val="Revision"/>
    <w:pPr>
      <w:suppressAutoHyphens/>
    </w:pPr>
    <w:rPr>
      <w:rFonts w:ascii="Cambria" w:eastAsia="Arial Unicode MS" w:hAnsi="Cambria" w:cs="font315"/>
      <w:kern w:val="1"/>
      <w:sz w:val="24"/>
      <w:szCs w:val="24"/>
      <w:lang w:eastAsia="ar-SA"/>
    </w:rPr>
  </w:style>
  <w:style w:type="paragraph" w:styleId="Sprechblasentext">
    <w:name w:val="Balloon Text"/>
    <w:basedOn w:val="Standard"/>
    <w:rPr>
      <w:rFonts w:ascii="Tahoma" w:hAnsi="Tahoma" w:cs="Times New Roman"/>
      <w:sz w:val="16"/>
      <w:szCs w:val="16"/>
      <w:lang w:val="x-none"/>
    </w:rPr>
  </w:style>
  <w:style w:type="paragraph" w:customStyle="1" w:styleId="Kommentartext1">
    <w:name w:val="Kommentartext1"/>
    <w:basedOn w:val="Standard"/>
    <w:rPr>
      <w:rFonts w:cs="Times New Roman"/>
      <w:sz w:val="20"/>
      <w:szCs w:val="20"/>
      <w:lang w:val="x-none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customStyle="1" w:styleId="Kommentartext2">
    <w:name w:val="Kommentartext2"/>
    <w:basedOn w:val="Standard"/>
    <w:rPr>
      <w:sz w:val="20"/>
      <w:szCs w:val="20"/>
    </w:rPr>
  </w:style>
  <w:style w:type="paragraph" w:styleId="Funotentext">
    <w:name w:val="footnote text"/>
    <w:basedOn w:val="Standard"/>
    <w:rPr>
      <w:sz w:val="20"/>
      <w:szCs w:val="20"/>
    </w:rPr>
  </w:style>
  <w:style w:type="paragraph" w:customStyle="1" w:styleId="Bearbeitung">
    <w:name w:val="Bearbeitung"/>
    <w:pPr>
      <w:suppressAutoHyphens/>
    </w:pPr>
    <w:rPr>
      <w:rFonts w:ascii="Cambria" w:eastAsia="Arial Unicode MS" w:hAnsi="Cambria" w:cs="font315"/>
      <w:kern w:val="1"/>
      <w:sz w:val="24"/>
      <w:szCs w:val="24"/>
      <w:lang w:eastAsia="ar-SA"/>
    </w:rPr>
  </w:style>
  <w:style w:type="character" w:customStyle="1" w:styleId="NichtaufgelsteErwhnung">
    <w:name w:val="Nicht aufgelöste Erwähnung"/>
    <w:uiPriority w:val="99"/>
    <w:semiHidden/>
    <w:unhideWhenUsed/>
    <w:rsid w:val="006A1181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1427A3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1427A3"/>
    <w:rPr>
      <w:sz w:val="20"/>
      <w:szCs w:val="20"/>
    </w:rPr>
  </w:style>
  <w:style w:type="character" w:customStyle="1" w:styleId="KommentartextZchn1">
    <w:name w:val="Kommentartext Zchn1"/>
    <w:link w:val="Kommentartext"/>
    <w:uiPriority w:val="99"/>
    <w:semiHidden/>
    <w:rsid w:val="001427A3"/>
    <w:rPr>
      <w:rFonts w:ascii="Cambria" w:eastAsia="Arial Unicode MS" w:hAnsi="Cambria" w:cs="font315"/>
      <w:kern w:val="1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1764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764C5"/>
    <w:rPr>
      <w:rFonts w:ascii="Cambria" w:eastAsia="Arial Unicode MS" w:hAnsi="Cambria" w:cs="font315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1764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764C5"/>
    <w:rPr>
      <w:rFonts w:ascii="Cambria" w:eastAsia="Arial Unicode MS" w:hAnsi="Cambria" w:cs="font315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ice\AppData\Roaming\Microsoft\Templates\film10ne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film10neu</Template>
  <TotalTime>0</TotalTime>
  <Pages>4</Pages>
  <Words>1198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h</dc:creator>
  <cp:lastModifiedBy>Wiedemeyer, Nina</cp:lastModifiedBy>
  <cp:revision>2</cp:revision>
  <cp:lastPrinted>2019-01-05T06:54:00Z</cp:lastPrinted>
  <dcterms:created xsi:type="dcterms:W3CDTF">2019-06-27T15:48:00Z</dcterms:created>
  <dcterms:modified xsi:type="dcterms:W3CDTF">2019-06-27T15:48:00Z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